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2"/>
        <w:tblW w:w="0" w:type="auto"/>
        <w:tblLook w:val="01E0"/>
      </w:tblPr>
      <w:tblGrid>
        <w:gridCol w:w="10421"/>
      </w:tblGrid>
      <w:tr w:rsidR="00441E82" w:rsidRPr="0089233B" w:rsidTr="00C24AF7">
        <w:trPr>
          <w:trHeight w:val="3402"/>
        </w:trPr>
        <w:tc>
          <w:tcPr>
            <w:tcW w:w="10421" w:type="dxa"/>
          </w:tcPr>
          <w:p w:rsidR="00BB74FE" w:rsidRPr="002C1D1A" w:rsidRDefault="00BB74FE" w:rsidP="00BB74FE">
            <w:pPr>
              <w:jc w:val="center"/>
              <w:rPr>
                <w:sz w:val="16"/>
                <w:szCs w:val="16"/>
                <w:lang w:val="en-US"/>
              </w:rPr>
            </w:pPr>
            <w:r>
              <w:rPr>
                <w:noProof/>
              </w:rPr>
              <w:drawing>
                <wp:inline distT="0" distB="0" distL="0" distR="0">
                  <wp:extent cx="742950" cy="8191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42950" cy="819150"/>
                          </a:xfrm>
                          <a:prstGeom prst="rect">
                            <a:avLst/>
                          </a:prstGeom>
                          <a:noFill/>
                          <a:ln w="9525">
                            <a:noFill/>
                            <a:miter lim="800000"/>
                            <a:headEnd/>
                            <a:tailEnd/>
                          </a:ln>
                        </pic:spPr>
                      </pic:pic>
                    </a:graphicData>
                  </a:graphic>
                </wp:inline>
              </w:drawing>
            </w:r>
          </w:p>
          <w:p w:rsidR="00BB74FE" w:rsidRPr="002C1D1A" w:rsidRDefault="00BB74FE" w:rsidP="00BB74FE">
            <w:pPr>
              <w:pStyle w:val="2"/>
              <w:spacing w:after="0" w:line="360" w:lineRule="auto"/>
              <w:jc w:val="center"/>
              <w:rPr>
                <w:rFonts w:ascii="Times New Roman" w:hAnsi="Times New Roman" w:cs="Times New Roman"/>
                <w:i w:val="0"/>
                <w:iCs w:val="0"/>
                <w:color w:val="000080"/>
                <w:spacing w:val="-10"/>
              </w:rPr>
            </w:pPr>
            <w:r w:rsidRPr="002C1D1A">
              <w:rPr>
                <w:rFonts w:ascii="Times New Roman" w:hAnsi="Times New Roman" w:cs="Times New Roman"/>
                <w:i w:val="0"/>
                <w:iCs w:val="0"/>
                <w:color w:val="000080"/>
                <w:spacing w:val="-10"/>
              </w:rPr>
              <w:t>АДМИНИСТРАЦИЯ СМОЛЕНСКОЙ ОБЛАСТИ</w:t>
            </w:r>
          </w:p>
          <w:p w:rsidR="00BB74FE" w:rsidRPr="002C1D1A" w:rsidRDefault="00BB74FE" w:rsidP="00BB74FE">
            <w:pPr>
              <w:pStyle w:val="2"/>
              <w:spacing w:before="0"/>
              <w:jc w:val="center"/>
              <w:rPr>
                <w:rFonts w:ascii="Times New Roman" w:hAnsi="Times New Roman" w:cs="Times New Roman"/>
                <w:i w:val="0"/>
                <w:iCs w:val="0"/>
                <w:color w:val="000080"/>
                <w:sz w:val="40"/>
                <w:szCs w:val="40"/>
              </w:rPr>
            </w:pPr>
            <w:r w:rsidRPr="002C1D1A">
              <w:rPr>
                <w:rFonts w:ascii="Times New Roman" w:hAnsi="Times New Roman" w:cs="Times New Roman"/>
                <w:i w:val="0"/>
                <w:iCs w:val="0"/>
                <w:color w:val="000080"/>
                <w:sz w:val="40"/>
                <w:szCs w:val="40"/>
              </w:rPr>
              <w:t>П О С Т А Н О В Л Е Н И Е</w:t>
            </w:r>
          </w:p>
          <w:p w:rsidR="00BB74FE" w:rsidRPr="002C1D1A" w:rsidRDefault="00BB74FE" w:rsidP="00BB74FE">
            <w:pPr>
              <w:jc w:val="center"/>
              <w:rPr>
                <w:b/>
                <w:bCs/>
                <w:color w:val="000080"/>
                <w:sz w:val="16"/>
                <w:szCs w:val="16"/>
              </w:rPr>
            </w:pPr>
          </w:p>
          <w:p w:rsidR="00BB74FE" w:rsidRPr="00DC483D" w:rsidRDefault="00BB74FE" w:rsidP="00BB74FE">
            <w:pPr>
              <w:rPr>
                <w:rFonts w:ascii="Times New Roman" w:hAnsi="Times New Roman" w:cs="Times New Roman"/>
              </w:rPr>
            </w:pPr>
            <w:r w:rsidRPr="00DC483D">
              <w:rPr>
                <w:rFonts w:ascii="Times New Roman" w:hAnsi="Times New Roman" w:cs="Times New Roman"/>
                <w:color w:val="000080"/>
                <w:sz w:val="24"/>
                <w:szCs w:val="24"/>
              </w:rPr>
              <w:t xml:space="preserve">от </w:t>
            </w:r>
            <w:bookmarkStart w:id="0" w:name="DATEDOC"/>
            <w:bookmarkEnd w:id="0"/>
            <w:r w:rsidRPr="00DC483D">
              <w:rPr>
                <w:rFonts w:ascii="Times New Roman" w:hAnsi="Times New Roman" w:cs="Times New Roman"/>
                <w:color w:val="000080"/>
                <w:sz w:val="24"/>
                <w:szCs w:val="24"/>
              </w:rPr>
              <w:t xml:space="preserve"> № </w:t>
            </w:r>
            <w:bookmarkStart w:id="1" w:name="NUM"/>
            <w:bookmarkEnd w:id="1"/>
          </w:p>
          <w:p w:rsidR="00441E82" w:rsidRPr="0089233B" w:rsidRDefault="00441E82" w:rsidP="007316D1">
            <w:pPr>
              <w:rPr>
                <w:rFonts w:ascii="Times New Roman" w:hAnsi="Times New Roman" w:cs="Times New Roman"/>
                <w:sz w:val="28"/>
                <w:szCs w:val="28"/>
              </w:rPr>
            </w:pPr>
          </w:p>
        </w:tc>
      </w:tr>
    </w:tbl>
    <w:p w:rsidR="00441E82" w:rsidRPr="001C69CD" w:rsidRDefault="00441E82" w:rsidP="00441E82">
      <w:pPr>
        <w:widowControl/>
        <w:ind w:right="5670"/>
        <w:jc w:val="both"/>
        <w:rPr>
          <w:rFonts w:ascii="Times New Roman" w:hAnsi="Times New Roman" w:cs="Times New Roman"/>
          <w:sz w:val="28"/>
          <w:szCs w:val="28"/>
        </w:rPr>
      </w:pPr>
    </w:p>
    <w:tbl>
      <w:tblPr>
        <w:tblW w:w="4795" w:type="pct"/>
        <w:tblLook w:val="01E0"/>
      </w:tblPr>
      <w:tblGrid>
        <w:gridCol w:w="4781"/>
        <w:gridCol w:w="5213"/>
      </w:tblGrid>
      <w:tr w:rsidR="00786F33" w:rsidRPr="00211BF9" w:rsidTr="00B37F43">
        <w:tc>
          <w:tcPr>
            <w:tcW w:w="2392" w:type="pct"/>
          </w:tcPr>
          <w:p w:rsidR="00786F33" w:rsidRPr="00211BF9" w:rsidRDefault="00786F33" w:rsidP="00B37F43">
            <w:pPr>
              <w:jc w:val="both"/>
              <w:rPr>
                <w:rFonts w:asciiTheme="minorHAnsi" w:hAnsiTheme="minorHAnsi" w:cstheme="minorHAnsi"/>
                <w:sz w:val="28"/>
                <w:szCs w:val="28"/>
              </w:rPr>
            </w:pPr>
          </w:p>
          <w:p w:rsidR="00C2519A" w:rsidRPr="00211BF9" w:rsidRDefault="00241E47" w:rsidP="00D507E0">
            <w:pPr>
              <w:pStyle w:val="ConsPlusNormal"/>
              <w:jc w:val="both"/>
              <w:rPr>
                <w:rFonts w:asciiTheme="minorHAnsi" w:hAnsiTheme="minorHAnsi" w:cstheme="minorHAnsi"/>
              </w:rPr>
            </w:pPr>
            <w:r w:rsidRPr="000C7FF1">
              <w:t>О внесении изменени</w:t>
            </w:r>
            <w:r>
              <w:t>й</w:t>
            </w:r>
            <w:r w:rsidRPr="000C7FF1">
              <w:t xml:space="preserve"> в </w:t>
            </w:r>
            <w:r w:rsidR="00A82C87">
              <w:t>Административн</w:t>
            </w:r>
            <w:r w:rsidR="00C9709F">
              <w:t>ый</w:t>
            </w:r>
            <w:r w:rsidR="00A82C87">
              <w:t xml:space="preserve"> регламент</w:t>
            </w:r>
            <w:r w:rsidR="00A82C87" w:rsidRPr="007C4983">
              <w:t xml:space="preserve"> </w:t>
            </w:r>
            <w:r w:rsidR="00A82C87" w:rsidRPr="00A373A4">
              <w:t xml:space="preserve">предоставления Департаментом </w:t>
            </w:r>
            <w:r w:rsidR="00A82C87" w:rsidRPr="00A373A4">
              <w:rPr>
                <w:color w:val="000000" w:themeColor="text1"/>
              </w:rPr>
              <w:t>Смоленской области по социальному развитию государственной услуги «</w:t>
            </w:r>
            <w:r w:rsidR="00D36DDC">
              <w:t>Выплата единовременной материальной помощи на погребение</w:t>
            </w:r>
            <w:r w:rsidR="00A82C87" w:rsidRPr="00A373A4">
              <w:rPr>
                <w:color w:val="000000" w:themeColor="text1"/>
              </w:rPr>
              <w:t>»</w:t>
            </w:r>
          </w:p>
          <w:p w:rsidR="00786F33" w:rsidRDefault="00786F33" w:rsidP="0009657C">
            <w:pPr>
              <w:jc w:val="both"/>
              <w:rPr>
                <w:rFonts w:asciiTheme="minorHAnsi" w:hAnsiTheme="minorHAnsi" w:cstheme="minorHAnsi"/>
                <w:sz w:val="28"/>
                <w:szCs w:val="28"/>
              </w:rPr>
            </w:pPr>
          </w:p>
          <w:p w:rsidR="00587AA8" w:rsidRPr="00211BF9" w:rsidRDefault="00587AA8" w:rsidP="0009657C">
            <w:pPr>
              <w:jc w:val="both"/>
              <w:rPr>
                <w:rFonts w:asciiTheme="minorHAnsi" w:hAnsiTheme="minorHAnsi" w:cstheme="minorHAnsi"/>
                <w:sz w:val="28"/>
                <w:szCs w:val="28"/>
              </w:rPr>
            </w:pPr>
          </w:p>
        </w:tc>
        <w:tc>
          <w:tcPr>
            <w:tcW w:w="2608" w:type="pct"/>
          </w:tcPr>
          <w:p w:rsidR="00786F33" w:rsidRPr="00211BF9" w:rsidRDefault="00786F33" w:rsidP="00B37F43">
            <w:pPr>
              <w:ind w:firstLine="709"/>
              <w:rPr>
                <w:rFonts w:asciiTheme="minorHAnsi" w:hAnsiTheme="minorHAnsi" w:cstheme="minorHAnsi"/>
                <w:sz w:val="28"/>
                <w:szCs w:val="28"/>
              </w:rPr>
            </w:pPr>
          </w:p>
        </w:tc>
      </w:tr>
    </w:tbl>
    <w:p w:rsidR="00786F33" w:rsidRPr="00211BF9" w:rsidRDefault="00786F33" w:rsidP="00786F33">
      <w:pPr>
        <w:ind w:firstLine="709"/>
        <w:rPr>
          <w:rFonts w:asciiTheme="minorHAnsi" w:hAnsiTheme="minorHAnsi" w:cstheme="minorHAnsi"/>
          <w:sz w:val="28"/>
          <w:szCs w:val="28"/>
        </w:rPr>
      </w:pPr>
    </w:p>
    <w:p w:rsidR="00786F33" w:rsidRPr="002950DB" w:rsidRDefault="00786F33" w:rsidP="002770CA">
      <w:pPr>
        <w:ind w:firstLine="709"/>
        <w:jc w:val="both"/>
        <w:rPr>
          <w:rFonts w:ascii="Times New Roman" w:hAnsi="Times New Roman" w:cs="Times New Roman"/>
          <w:sz w:val="28"/>
          <w:szCs w:val="28"/>
        </w:rPr>
      </w:pPr>
      <w:r w:rsidRPr="002950DB">
        <w:rPr>
          <w:rFonts w:ascii="Times New Roman" w:hAnsi="Times New Roman" w:cs="Times New Roman"/>
          <w:sz w:val="28"/>
          <w:szCs w:val="28"/>
        </w:rPr>
        <w:t>Администрация Смоленской области п о с т а н о в л я е т:</w:t>
      </w:r>
    </w:p>
    <w:p w:rsidR="00786F33" w:rsidRPr="002950DB" w:rsidRDefault="00786F33" w:rsidP="002770CA">
      <w:pPr>
        <w:ind w:firstLine="709"/>
        <w:jc w:val="both"/>
        <w:rPr>
          <w:rFonts w:ascii="Times New Roman" w:hAnsi="Times New Roman" w:cs="Times New Roman"/>
          <w:sz w:val="28"/>
          <w:szCs w:val="28"/>
        </w:rPr>
      </w:pPr>
    </w:p>
    <w:p w:rsidR="00241E47" w:rsidRPr="0075055A" w:rsidRDefault="00241E47" w:rsidP="002770CA">
      <w:pPr>
        <w:widowControl/>
        <w:autoSpaceDE w:val="0"/>
        <w:autoSpaceDN w:val="0"/>
        <w:adjustRightInd w:val="0"/>
        <w:ind w:firstLine="709"/>
        <w:jc w:val="both"/>
        <w:rPr>
          <w:rFonts w:ascii="Times New Roman" w:hAnsi="Times New Roman" w:cs="Times New Roman"/>
          <w:sz w:val="28"/>
          <w:szCs w:val="28"/>
        </w:rPr>
      </w:pPr>
      <w:r w:rsidRPr="007C4983">
        <w:rPr>
          <w:rFonts w:ascii="Times New Roman" w:hAnsi="Times New Roman" w:cs="Times New Roman"/>
          <w:sz w:val="28"/>
          <w:szCs w:val="28"/>
        </w:rPr>
        <w:t xml:space="preserve">Внести в </w:t>
      </w:r>
      <w:r w:rsidR="00A373A4">
        <w:rPr>
          <w:rFonts w:ascii="Times New Roman" w:hAnsi="Times New Roman" w:cs="Times New Roman"/>
          <w:sz w:val="28"/>
          <w:szCs w:val="28"/>
        </w:rPr>
        <w:t>Административн</w:t>
      </w:r>
      <w:r w:rsidR="00C9709F">
        <w:rPr>
          <w:rFonts w:ascii="Times New Roman" w:hAnsi="Times New Roman" w:cs="Times New Roman"/>
          <w:sz w:val="28"/>
          <w:szCs w:val="28"/>
        </w:rPr>
        <w:t>ый</w:t>
      </w:r>
      <w:r w:rsidR="00A373A4">
        <w:rPr>
          <w:rFonts w:ascii="Times New Roman" w:hAnsi="Times New Roman" w:cs="Times New Roman"/>
          <w:sz w:val="28"/>
          <w:szCs w:val="28"/>
        </w:rPr>
        <w:t xml:space="preserve"> регламент</w:t>
      </w:r>
      <w:r w:rsidRPr="007C4983">
        <w:rPr>
          <w:rFonts w:ascii="Times New Roman" w:hAnsi="Times New Roman" w:cs="Times New Roman"/>
          <w:sz w:val="28"/>
          <w:szCs w:val="28"/>
        </w:rPr>
        <w:t xml:space="preserve"> </w:t>
      </w:r>
      <w:r w:rsidR="00A04252" w:rsidRPr="00A373A4">
        <w:rPr>
          <w:rFonts w:ascii="Times New Roman" w:hAnsi="Times New Roman" w:cs="Times New Roman"/>
          <w:sz w:val="28"/>
          <w:szCs w:val="28"/>
        </w:rPr>
        <w:t xml:space="preserve">предоставления Департаментом </w:t>
      </w:r>
      <w:r w:rsidR="00A04252" w:rsidRPr="00A373A4">
        <w:rPr>
          <w:rFonts w:ascii="Times New Roman" w:hAnsi="Times New Roman" w:cs="Times New Roman"/>
          <w:color w:val="000000" w:themeColor="text1"/>
          <w:sz w:val="28"/>
          <w:szCs w:val="28"/>
        </w:rPr>
        <w:t>Смоленской области по социальному развитию государственной услуги «</w:t>
      </w:r>
      <w:r w:rsidR="00D36DDC" w:rsidRPr="00D36DDC">
        <w:rPr>
          <w:rFonts w:ascii="Times New Roman" w:hAnsi="Times New Roman" w:cs="Times New Roman"/>
          <w:sz w:val="28"/>
          <w:szCs w:val="28"/>
        </w:rPr>
        <w:t>Выплата единовременной материальной помощи на погребение</w:t>
      </w:r>
      <w:r w:rsidR="00A04252" w:rsidRPr="00D36DDC">
        <w:rPr>
          <w:rFonts w:ascii="Times New Roman" w:hAnsi="Times New Roman" w:cs="Times New Roman"/>
          <w:color w:val="000000" w:themeColor="text1"/>
          <w:sz w:val="28"/>
          <w:szCs w:val="28"/>
        </w:rPr>
        <w:t>»</w:t>
      </w:r>
      <w:r w:rsidR="00C9709F" w:rsidRPr="00D36DDC">
        <w:rPr>
          <w:rFonts w:ascii="Times New Roman" w:hAnsi="Times New Roman" w:cs="Times New Roman"/>
          <w:color w:val="000000" w:themeColor="text1"/>
          <w:sz w:val="28"/>
          <w:szCs w:val="28"/>
        </w:rPr>
        <w:t xml:space="preserve">, утвержденный </w:t>
      </w:r>
      <w:r w:rsidR="00A373A4" w:rsidRPr="00D36DDC">
        <w:rPr>
          <w:rFonts w:ascii="Times New Roman" w:hAnsi="Times New Roman" w:cs="Times New Roman"/>
          <w:color w:val="000000" w:themeColor="text1"/>
          <w:sz w:val="28"/>
          <w:szCs w:val="28"/>
        </w:rPr>
        <w:t xml:space="preserve"> </w:t>
      </w:r>
      <w:r w:rsidR="00C9709F" w:rsidRPr="00D36DDC">
        <w:rPr>
          <w:rFonts w:ascii="Times New Roman" w:hAnsi="Times New Roman" w:cs="Times New Roman"/>
          <w:sz w:val="28"/>
          <w:szCs w:val="28"/>
        </w:rPr>
        <w:t>постановлением Администрации Смоленской области</w:t>
      </w:r>
      <w:r w:rsidR="00C9709F" w:rsidRPr="007C4983">
        <w:rPr>
          <w:rFonts w:ascii="Times New Roman" w:hAnsi="Times New Roman" w:cs="Times New Roman"/>
          <w:sz w:val="28"/>
          <w:szCs w:val="28"/>
        </w:rPr>
        <w:t xml:space="preserve"> от </w:t>
      </w:r>
      <w:r w:rsidR="00D36DDC">
        <w:rPr>
          <w:rFonts w:ascii="Times New Roman" w:hAnsi="Times New Roman" w:cs="Times New Roman"/>
          <w:sz w:val="28"/>
          <w:szCs w:val="28"/>
        </w:rPr>
        <w:t>18</w:t>
      </w:r>
      <w:r w:rsidR="00C9709F" w:rsidRPr="007C4983">
        <w:rPr>
          <w:rFonts w:ascii="Times New Roman" w:hAnsi="Times New Roman" w:cs="Times New Roman"/>
          <w:sz w:val="28"/>
          <w:szCs w:val="28"/>
        </w:rPr>
        <w:t>.</w:t>
      </w:r>
      <w:r w:rsidR="00D36DDC">
        <w:rPr>
          <w:rFonts w:ascii="Times New Roman" w:hAnsi="Times New Roman" w:cs="Times New Roman"/>
          <w:sz w:val="28"/>
          <w:szCs w:val="28"/>
        </w:rPr>
        <w:t>02</w:t>
      </w:r>
      <w:r w:rsidR="00C9709F" w:rsidRPr="007C4983">
        <w:rPr>
          <w:rFonts w:ascii="Times New Roman" w:hAnsi="Times New Roman" w:cs="Times New Roman"/>
          <w:sz w:val="28"/>
          <w:szCs w:val="28"/>
        </w:rPr>
        <w:t>.201</w:t>
      </w:r>
      <w:r w:rsidR="00D36DDC">
        <w:rPr>
          <w:rFonts w:ascii="Times New Roman" w:hAnsi="Times New Roman" w:cs="Times New Roman"/>
          <w:sz w:val="28"/>
          <w:szCs w:val="28"/>
        </w:rPr>
        <w:t>3</w:t>
      </w:r>
      <w:r w:rsidR="00C9709F">
        <w:rPr>
          <w:rFonts w:ascii="Times New Roman" w:hAnsi="Times New Roman" w:cs="Times New Roman"/>
          <w:sz w:val="28"/>
          <w:szCs w:val="28"/>
        </w:rPr>
        <w:t xml:space="preserve"> </w:t>
      </w:r>
      <w:r w:rsidR="00C9709F" w:rsidRPr="007C4983">
        <w:rPr>
          <w:rFonts w:ascii="Times New Roman" w:hAnsi="Times New Roman" w:cs="Times New Roman"/>
          <w:sz w:val="28"/>
          <w:szCs w:val="28"/>
        </w:rPr>
        <w:t xml:space="preserve">№ </w:t>
      </w:r>
      <w:r w:rsidR="00C9709F">
        <w:rPr>
          <w:rFonts w:ascii="Times New Roman" w:hAnsi="Times New Roman" w:cs="Times New Roman"/>
          <w:sz w:val="28"/>
          <w:szCs w:val="28"/>
        </w:rPr>
        <w:t>9</w:t>
      </w:r>
      <w:r w:rsidR="00D36DDC">
        <w:rPr>
          <w:rFonts w:ascii="Times New Roman" w:hAnsi="Times New Roman" w:cs="Times New Roman"/>
          <w:sz w:val="28"/>
          <w:szCs w:val="28"/>
        </w:rPr>
        <w:t>8</w:t>
      </w:r>
      <w:r w:rsidR="00C9709F">
        <w:rPr>
          <w:rFonts w:ascii="Times New Roman" w:hAnsi="Times New Roman" w:cs="Times New Roman"/>
          <w:sz w:val="28"/>
          <w:szCs w:val="28"/>
        </w:rPr>
        <w:t xml:space="preserve">                   </w:t>
      </w:r>
      <w:r w:rsidR="00A373A4">
        <w:rPr>
          <w:rFonts w:ascii="Times New Roman" w:hAnsi="Times New Roman" w:cs="Times New Roman"/>
          <w:color w:val="000000" w:themeColor="text1"/>
          <w:sz w:val="28"/>
          <w:szCs w:val="28"/>
        </w:rPr>
        <w:t xml:space="preserve"> </w:t>
      </w:r>
      <w:r w:rsidR="00A04252" w:rsidRPr="00A373A4">
        <w:rPr>
          <w:rFonts w:ascii="Times New Roman" w:hAnsi="Times New Roman" w:cs="Times New Roman"/>
          <w:color w:val="000000" w:themeColor="text1"/>
          <w:sz w:val="28"/>
          <w:szCs w:val="28"/>
        </w:rPr>
        <w:t xml:space="preserve"> (в редакции постановлени</w:t>
      </w:r>
      <w:r w:rsidR="00C9709F">
        <w:rPr>
          <w:rFonts w:ascii="Times New Roman" w:hAnsi="Times New Roman" w:cs="Times New Roman"/>
          <w:color w:val="000000" w:themeColor="text1"/>
          <w:sz w:val="28"/>
          <w:szCs w:val="28"/>
        </w:rPr>
        <w:t>й</w:t>
      </w:r>
      <w:r w:rsidR="00A04252" w:rsidRPr="00A373A4">
        <w:rPr>
          <w:rFonts w:ascii="Times New Roman" w:hAnsi="Times New Roman" w:cs="Times New Roman"/>
          <w:color w:val="000000" w:themeColor="text1"/>
          <w:sz w:val="28"/>
          <w:szCs w:val="28"/>
        </w:rPr>
        <w:t xml:space="preserve"> Адм</w:t>
      </w:r>
      <w:r w:rsidR="00A373A4" w:rsidRPr="00A373A4">
        <w:rPr>
          <w:rFonts w:ascii="Times New Roman" w:hAnsi="Times New Roman" w:cs="Times New Roman"/>
          <w:color w:val="000000" w:themeColor="text1"/>
          <w:sz w:val="28"/>
          <w:szCs w:val="28"/>
        </w:rPr>
        <w:t>инистрации</w:t>
      </w:r>
      <w:r w:rsidR="00A04252" w:rsidRPr="00A373A4">
        <w:rPr>
          <w:rFonts w:ascii="Times New Roman" w:hAnsi="Times New Roman" w:cs="Times New Roman"/>
          <w:color w:val="000000" w:themeColor="text1"/>
          <w:sz w:val="28"/>
          <w:szCs w:val="28"/>
        </w:rPr>
        <w:t xml:space="preserve"> </w:t>
      </w:r>
      <w:r w:rsidR="00A373A4" w:rsidRPr="00A373A4">
        <w:rPr>
          <w:rFonts w:ascii="Times New Roman" w:hAnsi="Times New Roman" w:cs="Times New Roman"/>
          <w:color w:val="000000" w:themeColor="text1"/>
          <w:sz w:val="28"/>
          <w:szCs w:val="28"/>
        </w:rPr>
        <w:t>С</w:t>
      </w:r>
      <w:r w:rsidR="00A04252" w:rsidRPr="00A373A4">
        <w:rPr>
          <w:rFonts w:ascii="Times New Roman" w:hAnsi="Times New Roman" w:cs="Times New Roman"/>
          <w:color w:val="000000" w:themeColor="text1"/>
          <w:sz w:val="28"/>
          <w:szCs w:val="28"/>
        </w:rPr>
        <w:t>м</w:t>
      </w:r>
      <w:r w:rsidR="00A373A4" w:rsidRPr="00A373A4">
        <w:rPr>
          <w:rFonts w:ascii="Times New Roman" w:hAnsi="Times New Roman" w:cs="Times New Roman"/>
          <w:color w:val="000000" w:themeColor="text1"/>
          <w:sz w:val="28"/>
          <w:szCs w:val="28"/>
        </w:rPr>
        <w:t>оленской</w:t>
      </w:r>
      <w:r w:rsidR="00A04252" w:rsidRPr="00A373A4">
        <w:rPr>
          <w:rFonts w:ascii="Times New Roman" w:hAnsi="Times New Roman" w:cs="Times New Roman"/>
          <w:color w:val="000000" w:themeColor="text1"/>
          <w:sz w:val="28"/>
          <w:szCs w:val="28"/>
        </w:rPr>
        <w:t xml:space="preserve"> обл</w:t>
      </w:r>
      <w:r w:rsidR="00A373A4" w:rsidRPr="00A373A4">
        <w:rPr>
          <w:rFonts w:ascii="Times New Roman" w:hAnsi="Times New Roman" w:cs="Times New Roman"/>
          <w:color w:val="000000" w:themeColor="text1"/>
          <w:sz w:val="28"/>
          <w:szCs w:val="28"/>
        </w:rPr>
        <w:t>асти</w:t>
      </w:r>
      <w:r w:rsidR="00A04252" w:rsidRPr="00A373A4">
        <w:rPr>
          <w:rFonts w:ascii="Times New Roman" w:hAnsi="Times New Roman" w:cs="Times New Roman"/>
          <w:color w:val="000000" w:themeColor="text1"/>
          <w:sz w:val="28"/>
          <w:szCs w:val="28"/>
        </w:rPr>
        <w:t xml:space="preserve"> от 19.04.2016 </w:t>
      </w:r>
      <w:r w:rsidR="00A373A4">
        <w:rPr>
          <w:rFonts w:ascii="Times New Roman" w:hAnsi="Times New Roman" w:cs="Times New Roman"/>
          <w:color w:val="000000" w:themeColor="text1"/>
          <w:sz w:val="28"/>
          <w:szCs w:val="28"/>
        </w:rPr>
        <w:t xml:space="preserve">       </w:t>
      </w:r>
      <w:r w:rsidR="00A04252" w:rsidRPr="00A373A4">
        <w:rPr>
          <w:rFonts w:ascii="Times New Roman" w:hAnsi="Times New Roman" w:cs="Times New Roman"/>
          <w:color w:val="000000" w:themeColor="text1"/>
          <w:sz w:val="28"/>
          <w:szCs w:val="28"/>
        </w:rPr>
        <w:t>№</w:t>
      </w:r>
      <w:r w:rsidR="00A373A4" w:rsidRPr="00A373A4">
        <w:rPr>
          <w:rFonts w:ascii="Times New Roman" w:hAnsi="Times New Roman" w:cs="Times New Roman"/>
          <w:color w:val="000000" w:themeColor="text1"/>
          <w:sz w:val="28"/>
          <w:szCs w:val="28"/>
        </w:rPr>
        <w:t xml:space="preserve"> </w:t>
      </w:r>
      <w:r w:rsidR="00A04252" w:rsidRPr="00A373A4">
        <w:rPr>
          <w:rFonts w:ascii="Times New Roman" w:hAnsi="Times New Roman" w:cs="Times New Roman"/>
          <w:color w:val="000000" w:themeColor="text1"/>
          <w:sz w:val="28"/>
          <w:szCs w:val="28"/>
        </w:rPr>
        <w:t>228</w:t>
      </w:r>
      <w:r w:rsidR="00C9709F">
        <w:rPr>
          <w:rFonts w:ascii="Times New Roman" w:hAnsi="Times New Roman" w:cs="Times New Roman"/>
          <w:color w:val="000000" w:themeColor="text1"/>
          <w:sz w:val="28"/>
          <w:szCs w:val="28"/>
        </w:rPr>
        <w:t xml:space="preserve">, </w:t>
      </w:r>
      <w:r w:rsidR="00CA177D">
        <w:rPr>
          <w:rFonts w:ascii="Times New Roman" w:hAnsi="Times New Roman" w:cs="Times New Roman"/>
          <w:color w:val="000000" w:themeColor="text1"/>
          <w:sz w:val="28"/>
          <w:szCs w:val="28"/>
        </w:rPr>
        <w:t xml:space="preserve">от </w:t>
      </w:r>
      <w:r w:rsidR="00D36DDC">
        <w:rPr>
          <w:rFonts w:ascii="Times New Roman" w:hAnsi="Times New Roman" w:cs="Times New Roman"/>
          <w:color w:val="000000" w:themeColor="text1"/>
          <w:sz w:val="28"/>
          <w:szCs w:val="28"/>
        </w:rPr>
        <w:t>31</w:t>
      </w:r>
      <w:r w:rsidR="00CA177D">
        <w:rPr>
          <w:rFonts w:ascii="Times New Roman" w:hAnsi="Times New Roman" w:cs="Times New Roman"/>
          <w:color w:val="000000" w:themeColor="text1"/>
          <w:sz w:val="28"/>
          <w:szCs w:val="28"/>
        </w:rPr>
        <w:t>.0</w:t>
      </w:r>
      <w:r w:rsidR="00D36DDC">
        <w:rPr>
          <w:rFonts w:ascii="Times New Roman" w:hAnsi="Times New Roman" w:cs="Times New Roman"/>
          <w:color w:val="000000" w:themeColor="text1"/>
          <w:sz w:val="28"/>
          <w:szCs w:val="28"/>
        </w:rPr>
        <w:t>5</w:t>
      </w:r>
      <w:r w:rsidR="00CA177D">
        <w:rPr>
          <w:rFonts w:ascii="Times New Roman" w:hAnsi="Times New Roman" w:cs="Times New Roman"/>
          <w:color w:val="000000" w:themeColor="text1"/>
          <w:sz w:val="28"/>
          <w:szCs w:val="28"/>
        </w:rPr>
        <w:t>.201</w:t>
      </w:r>
      <w:r w:rsidR="00D36DDC">
        <w:rPr>
          <w:rFonts w:ascii="Times New Roman" w:hAnsi="Times New Roman" w:cs="Times New Roman"/>
          <w:color w:val="000000" w:themeColor="text1"/>
          <w:sz w:val="28"/>
          <w:szCs w:val="28"/>
        </w:rPr>
        <w:t>8</w:t>
      </w:r>
      <w:r w:rsidR="00CA177D">
        <w:rPr>
          <w:rFonts w:ascii="Times New Roman" w:hAnsi="Times New Roman" w:cs="Times New Roman"/>
          <w:color w:val="000000" w:themeColor="text1"/>
          <w:sz w:val="28"/>
          <w:szCs w:val="28"/>
        </w:rPr>
        <w:t xml:space="preserve"> № </w:t>
      </w:r>
      <w:r w:rsidR="00D36DDC">
        <w:rPr>
          <w:rFonts w:ascii="Times New Roman" w:hAnsi="Times New Roman" w:cs="Times New Roman"/>
          <w:color w:val="000000" w:themeColor="text1"/>
          <w:sz w:val="28"/>
          <w:szCs w:val="28"/>
        </w:rPr>
        <w:t>345</w:t>
      </w:r>
      <w:r w:rsidR="00A04252" w:rsidRPr="00A373A4">
        <w:rPr>
          <w:rFonts w:ascii="Times New Roman" w:hAnsi="Times New Roman" w:cs="Times New Roman"/>
          <w:color w:val="000000" w:themeColor="text1"/>
          <w:sz w:val="28"/>
          <w:szCs w:val="28"/>
        </w:rPr>
        <w:t>)</w:t>
      </w:r>
      <w:r w:rsidR="00C9709F">
        <w:rPr>
          <w:rFonts w:ascii="Times New Roman" w:hAnsi="Times New Roman" w:cs="Times New Roman"/>
          <w:color w:val="000000" w:themeColor="text1"/>
          <w:sz w:val="28"/>
          <w:szCs w:val="28"/>
        </w:rPr>
        <w:t>,</w:t>
      </w:r>
      <w:r w:rsidR="00A04252" w:rsidRPr="00A373A4">
        <w:rPr>
          <w:rFonts w:ascii="Times New Roman" w:hAnsi="Times New Roman" w:cs="Times New Roman"/>
          <w:color w:val="000000" w:themeColor="text1"/>
          <w:sz w:val="28"/>
          <w:szCs w:val="28"/>
        </w:rPr>
        <w:t xml:space="preserve"> </w:t>
      </w:r>
      <w:r w:rsidRPr="0075055A">
        <w:rPr>
          <w:rFonts w:ascii="Times New Roman" w:hAnsi="Times New Roman" w:cs="Times New Roman"/>
          <w:sz w:val="28"/>
          <w:szCs w:val="28"/>
        </w:rPr>
        <w:t>следующие изменения:</w:t>
      </w:r>
    </w:p>
    <w:p w:rsidR="0072642F" w:rsidRDefault="00241E47" w:rsidP="002770CA">
      <w:pPr>
        <w:pStyle w:val="ConsPlusNormal"/>
        <w:ind w:firstLine="709"/>
        <w:jc w:val="both"/>
      </w:pPr>
      <w:r w:rsidRPr="00BA595F">
        <w:t>1)</w:t>
      </w:r>
      <w:r w:rsidR="00F53A16" w:rsidRPr="00BA595F">
        <w:t xml:space="preserve"> </w:t>
      </w:r>
      <w:r w:rsidR="00F84529" w:rsidRPr="00BA595F">
        <w:t xml:space="preserve">абзац </w:t>
      </w:r>
      <w:r w:rsidR="00836C3A">
        <w:t xml:space="preserve">девятый </w:t>
      </w:r>
      <w:r w:rsidR="00AE7794" w:rsidRPr="00BA595F">
        <w:t>подраздела 1.3</w:t>
      </w:r>
      <w:r w:rsidR="00836C3A" w:rsidRPr="00836C3A">
        <w:t>.3</w:t>
      </w:r>
      <w:r w:rsidR="00AE7794" w:rsidRPr="00BA595F">
        <w:t xml:space="preserve"> раздела 1 </w:t>
      </w:r>
      <w:r w:rsidR="0072642F" w:rsidRPr="00BA595F">
        <w:t>признать утратившим силу;</w:t>
      </w:r>
    </w:p>
    <w:p w:rsidR="00C9709F" w:rsidRDefault="0072642F" w:rsidP="002770CA">
      <w:pPr>
        <w:pStyle w:val="ConsPlusNormal"/>
        <w:ind w:firstLine="709"/>
        <w:jc w:val="both"/>
      </w:pPr>
      <w:r>
        <w:t xml:space="preserve">2) </w:t>
      </w:r>
      <w:r w:rsidR="00C9709F">
        <w:t>в разделе 2:</w:t>
      </w:r>
      <w:r w:rsidR="00241E47">
        <w:t xml:space="preserve"> </w:t>
      </w:r>
    </w:p>
    <w:p w:rsidR="00AE7794" w:rsidRDefault="00AE7794" w:rsidP="00AE7794">
      <w:pPr>
        <w:pStyle w:val="ConsPlusNormal"/>
        <w:ind w:firstLine="709"/>
        <w:jc w:val="both"/>
      </w:pPr>
      <w:r>
        <w:t>- в подразделе 2.15:</w:t>
      </w:r>
    </w:p>
    <w:p w:rsidR="00AE7794" w:rsidRDefault="00AE7794" w:rsidP="00AE7794">
      <w:pPr>
        <w:pStyle w:val="ConsPlusNormal"/>
        <w:ind w:firstLine="709"/>
        <w:jc w:val="both"/>
      </w:pPr>
      <w:r>
        <w:t>- наименование изложить в следующей редакции:</w:t>
      </w:r>
    </w:p>
    <w:p w:rsidR="00AE7794" w:rsidRDefault="00AE7794" w:rsidP="00AE7794">
      <w:pPr>
        <w:pStyle w:val="ConsPlusNormal"/>
        <w:ind w:firstLine="709"/>
        <w:jc w:val="center"/>
        <w:rPr>
          <w:lang w:val="en-US"/>
        </w:rPr>
      </w:pPr>
      <w:r w:rsidRPr="00F53A16">
        <w:t>«</w:t>
      </w:r>
      <w:r w:rsidRPr="00F53A16">
        <w:rPr>
          <w:b/>
        </w:rPr>
        <w:t xml:space="preserve">2.15. Требования к помещениям, в которых предоставляется государственная услуга, к </w:t>
      </w:r>
      <w:r>
        <w:rPr>
          <w:b/>
        </w:rPr>
        <w:t>залу</w:t>
      </w:r>
      <w:r w:rsidRPr="00F53A16">
        <w:rPr>
          <w:b/>
        </w:rPr>
        <w:t xml:space="preserve"> ожидания</w:t>
      </w:r>
      <w:r>
        <w:rPr>
          <w:b/>
        </w:rPr>
        <w:t>,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F53A16">
        <w:rPr>
          <w:b/>
        </w:rPr>
        <w:t>, размещению и оформлению визуальной, текстовой и мультимедийной информации о порядке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F53A16">
        <w:t>»</w:t>
      </w:r>
      <w:r>
        <w:t>;</w:t>
      </w:r>
    </w:p>
    <w:p w:rsidR="00422A05" w:rsidRDefault="00A6557F" w:rsidP="00A6557F">
      <w:pPr>
        <w:pStyle w:val="ConsPlusNormal"/>
        <w:ind w:firstLine="709"/>
        <w:jc w:val="both"/>
      </w:pPr>
      <w:r w:rsidRPr="001B13A5">
        <w:t xml:space="preserve">- </w:t>
      </w:r>
      <w:r w:rsidR="00422A05">
        <w:t xml:space="preserve">в </w:t>
      </w:r>
      <w:r w:rsidRPr="001B13A5">
        <w:t>п</w:t>
      </w:r>
      <w:r w:rsidR="0099690E" w:rsidRPr="001B13A5">
        <w:t>одраздел</w:t>
      </w:r>
      <w:r w:rsidR="00422A05">
        <w:t>е</w:t>
      </w:r>
      <w:r w:rsidR="0099690E" w:rsidRPr="001B13A5">
        <w:t xml:space="preserve"> </w:t>
      </w:r>
      <w:r w:rsidRPr="001B13A5">
        <w:t>2.17</w:t>
      </w:r>
      <w:r w:rsidR="00422A05">
        <w:t>:</w:t>
      </w:r>
    </w:p>
    <w:p w:rsidR="00422A05" w:rsidRDefault="00422A05" w:rsidP="00422A05">
      <w:pPr>
        <w:shd w:val="clear" w:color="auto" w:fill="FFFFFF"/>
        <w:autoSpaceDE w:val="0"/>
        <w:autoSpaceDN w:val="0"/>
        <w:adjustRightInd w:val="0"/>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 наименовани</w:t>
      </w:r>
      <w:r w:rsidR="006D1CED">
        <w:rPr>
          <w:rFonts w:ascii="Times New Roman" w:hAnsi="Times New Roman" w:cs="Times New Roman"/>
          <w:spacing w:val="-4"/>
          <w:sz w:val="28"/>
          <w:szCs w:val="28"/>
        </w:rPr>
        <w:t>е</w:t>
      </w:r>
      <w:r>
        <w:rPr>
          <w:rFonts w:ascii="Times New Roman" w:hAnsi="Times New Roman" w:cs="Times New Roman"/>
          <w:spacing w:val="-4"/>
          <w:sz w:val="28"/>
          <w:szCs w:val="28"/>
        </w:rPr>
        <w:t xml:space="preserve"> после слов «</w:t>
      </w:r>
      <w:r w:rsidRPr="00D34C78">
        <w:rPr>
          <w:rFonts w:ascii="Times New Roman" w:hAnsi="Times New Roman" w:cs="Times New Roman"/>
          <w:b/>
          <w:spacing w:val="-4"/>
          <w:sz w:val="28"/>
          <w:szCs w:val="28"/>
        </w:rPr>
        <w:t>муниципальных услуг</w:t>
      </w:r>
      <w:r>
        <w:rPr>
          <w:rFonts w:ascii="Times New Roman" w:hAnsi="Times New Roman" w:cs="Times New Roman"/>
          <w:spacing w:val="-4"/>
          <w:sz w:val="28"/>
          <w:szCs w:val="28"/>
        </w:rPr>
        <w:t xml:space="preserve">» дополнить словами </w:t>
      </w:r>
      <w:r w:rsidRPr="00D34C78">
        <w:rPr>
          <w:rFonts w:ascii="Times New Roman" w:hAnsi="Times New Roman" w:cs="Times New Roman"/>
          <w:b/>
          <w:spacing w:val="-4"/>
          <w:sz w:val="28"/>
          <w:szCs w:val="28"/>
        </w:rPr>
        <w:t>«,</w:t>
      </w:r>
      <w:r w:rsidR="00F85DDA">
        <w:rPr>
          <w:rFonts w:ascii="Times New Roman" w:hAnsi="Times New Roman" w:cs="Times New Roman"/>
          <w:b/>
          <w:spacing w:val="-4"/>
          <w:sz w:val="28"/>
          <w:szCs w:val="28"/>
        </w:rPr>
        <w:t> </w:t>
      </w:r>
      <w:r w:rsidRPr="00D34C78">
        <w:rPr>
          <w:rFonts w:ascii="Times New Roman" w:hAnsi="Times New Roman" w:cs="Times New Roman"/>
          <w:b/>
          <w:spacing w:val="-4"/>
          <w:sz w:val="28"/>
          <w:szCs w:val="28"/>
        </w:rPr>
        <w:t xml:space="preserve">особенности предоставления государственной услуги по экстерриториальному принципу (в случае, если государственная услуга предоставляется по </w:t>
      </w:r>
      <w:r w:rsidRPr="004D7462">
        <w:rPr>
          <w:rFonts w:ascii="Times New Roman" w:hAnsi="Times New Roman" w:cs="Times New Roman"/>
          <w:b/>
          <w:spacing w:val="-4"/>
          <w:sz w:val="28"/>
          <w:szCs w:val="28"/>
        </w:rPr>
        <w:t>экстерриториальному принципу)</w:t>
      </w:r>
      <w:r w:rsidRPr="004D7462">
        <w:rPr>
          <w:rFonts w:ascii="Times New Roman" w:hAnsi="Times New Roman" w:cs="Times New Roman"/>
          <w:spacing w:val="-4"/>
          <w:sz w:val="28"/>
          <w:szCs w:val="28"/>
        </w:rPr>
        <w:t>»;</w:t>
      </w:r>
    </w:p>
    <w:p w:rsidR="005A6DCD" w:rsidRDefault="007A6F51" w:rsidP="00422A05">
      <w:pPr>
        <w:shd w:val="clear" w:color="auto" w:fill="FFFFFF"/>
        <w:autoSpaceDE w:val="0"/>
        <w:autoSpaceDN w:val="0"/>
        <w:adjustRightInd w:val="0"/>
        <w:ind w:firstLine="709"/>
        <w:jc w:val="both"/>
        <w:rPr>
          <w:rFonts w:ascii="Times New Roman" w:hAnsi="Times New Roman" w:cs="Times New Roman"/>
          <w:sz w:val="28"/>
          <w:szCs w:val="28"/>
        </w:rPr>
      </w:pPr>
      <w:r w:rsidRPr="007A6F51">
        <w:rPr>
          <w:rFonts w:ascii="Times New Roman" w:hAnsi="Times New Roman" w:cs="Times New Roman"/>
          <w:sz w:val="28"/>
          <w:szCs w:val="28"/>
        </w:rPr>
        <w:t xml:space="preserve">- дополнить </w:t>
      </w:r>
      <w:r>
        <w:rPr>
          <w:rFonts w:ascii="Times New Roman" w:hAnsi="Times New Roman" w:cs="Times New Roman"/>
          <w:sz w:val="28"/>
          <w:szCs w:val="28"/>
        </w:rPr>
        <w:t>пунктом 2</w:t>
      </w:r>
      <w:r w:rsidRPr="007A6F51">
        <w:rPr>
          <w:rFonts w:ascii="Times New Roman" w:hAnsi="Times New Roman" w:cs="Times New Roman"/>
          <w:sz w:val="28"/>
          <w:szCs w:val="28"/>
        </w:rPr>
        <w:t xml:space="preserve">.17.5 </w:t>
      </w:r>
      <w:r>
        <w:rPr>
          <w:rFonts w:ascii="Times New Roman" w:hAnsi="Times New Roman" w:cs="Times New Roman"/>
          <w:sz w:val="28"/>
          <w:szCs w:val="28"/>
        </w:rPr>
        <w:t>следующего содержания:</w:t>
      </w:r>
    </w:p>
    <w:p w:rsidR="007A6F51" w:rsidRDefault="007A6F51" w:rsidP="00422A05">
      <w:pPr>
        <w:shd w:val="clear" w:color="auto" w:fill="FFFFFF"/>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w:t>
      </w:r>
      <w:r w:rsidRPr="007A6F51">
        <w:rPr>
          <w:rFonts w:ascii="Times New Roman" w:hAnsi="Times New Roman" w:cs="Times New Roman"/>
          <w:sz w:val="28"/>
          <w:szCs w:val="28"/>
        </w:rPr>
        <w:t>.17.5.</w:t>
      </w:r>
      <w:r>
        <w:rPr>
          <w:rFonts w:ascii="Times New Roman" w:hAnsi="Times New Roman" w:cs="Times New Roman"/>
          <w:sz w:val="28"/>
          <w:szCs w:val="28"/>
        </w:rPr>
        <w:t xml:space="preserve"> </w:t>
      </w:r>
      <w:r w:rsidRPr="00530D6B">
        <w:rPr>
          <w:rFonts w:ascii="Times New Roman" w:hAnsi="Times New Roman" w:cs="Times New Roman"/>
          <w:spacing w:val="-4"/>
          <w:sz w:val="28"/>
          <w:szCs w:val="28"/>
        </w:rPr>
        <w:t>Предоставление государственной услуги по экстерриториальному принципу не осуществляется.</w:t>
      </w:r>
      <w:r w:rsidRPr="00530D6B">
        <w:rPr>
          <w:rFonts w:ascii="Times New Roman" w:hAnsi="Times New Roman" w:cs="Times New Roman"/>
          <w:sz w:val="28"/>
          <w:szCs w:val="28"/>
        </w:rPr>
        <w:t>»;</w:t>
      </w:r>
    </w:p>
    <w:p w:rsidR="004D7462" w:rsidRDefault="008D191C" w:rsidP="00422A05">
      <w:pPr>
        <w:shd w:val="clear" w:color="auto" w:fill="FFFFFF"/>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3</w:t>
      </w:r>
      <w:r w:rsidR="004D7462">
        <w:rPr>
          <w:rFonts w:ascii="Times New Roman" w:hAnsi="Times New Roman" w:cs="Times New Roman"/>
          <w:sz w:val="28"/>
          <w:szCs w:val="28"/>
        </w:rPr>
        <w:t>) в разделе 3:</w:t>
      </w:r>
    </w:p>
    <w:p w:rsidR="004D7462" w:rsidRPr="008D191C" w:rsidRDefault="004D7462" w:rsidP="00422A05">
      <w:pPr>
        <w:shd w:val="clear" w:color="auto" w:fill="FFFFFF"/>
        <w:autoSpaceDE w:val="0"/>
        <w:autoSpaceDN w:val="0"/>
        <w:adjustRightInd w:val="0"/>
        <w:ind w:firstLine="709"/>
        <w:jc w:val="both"/>
        <w:rPr>
          <w:rFonts w:ascii="Times New Roman" w:hAnsi="Times New Roman" w:cs="Times New Roman"/>
          <w:sz w:val="28"/>
          <w:szCs w:val="28"/>
        </w:rPr>
      </w:pPr>
      <w:r w:rsidRPr="008D191C">
        <w:rPr>
          <w:rFonts w:ascii="Times New Roman" w:hAnsi="Times New Roman" w:cs="Times New Roman"/>
          <w:sz w:val="28"/>
          <w:szCs w:val="28"/>
        </w:rPr>
        <w:t xml:space="preserve">- абзац второй пункта 3 признать утратившим силу; </w:t>
      </w:r>
    </w:p>
    <w:p w:rsidR="001B13A5" w:rsidRDefault="004D7462" w:rsidP="002770CA">
      <w:pPr>
        <w:pStyle w:val="ConsPlusNormal"/>
        <w:ind w:firstLine="709"/>
        <w:jc w:val="both"/>
      </w:pPr>
      <w:r w:rsidRPr="008D191C">
        <w:t xml:space="preserve">- </w:t>
      </w:r>
      <w:r w:rsidR="00542CFB" w:rsidRPr="008D191C">
        <w:t>дополнить подразделом 3.4</w:t>
      </w:r>
      <w:r w:rsidR="001205EE" w:rsidRPr="008D191C">
        <w:t xml:space="preserve"> следующего содержания</w:t>
      </w:r>
      <w:r w:rsidR="001B13A5" w:rsidRPr="008D191C">
        <w:t>:</w:t>
      </w:r>
    </w:p>
    <w:p w:rsidR="001B13A5" w:rsidRDefault="001205EE" w:rsidP="00A6557F">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sz w:val="28"/>
          <w:szCs w:val="28"/>
        </w:rPr>
        <w:t xml:space="preserve"> </w:t>
      </w:r>
      <w:r w:rsidR="00A6557F" w:rsidRPr="001B13A5">
        <w:rPr>
          <w:rFonts w:ascii="Times New Roman" w:hAnsi="Times New Roman" w:cs="Times New Roman"/>
          <w:sz w:val="28"/>
          <w:szCs w:val="28"/>
        </w:rPr>
        <w:t>«</w:t>
      </w:r>
      <w:r w:rsidR="00A6557F" w:rsidRPr="001B13A5">
        <w:rPr>
          <w:rFonts w:ascii="Times New Roman" w:hAnsi="Times New Roman" w:cs="Times New Roman"/>
          <w:b/>
          <w:sz w:val="28"/>
          <w:szCs w:val="28"/>
        </w:rPr>
        <w:t>3.</w:t>
      </w:r>
      <w:r>
        <w:rPr>
          <w:rFonts w:ascii="Times New Roman" w:hAnsi="Times New Roman" w:cs="Times New Roman"/>
          <w:b/>
          <w:sz w:val="28"/>
          <w:szCs w:val="28"/>
        </w:rPr>
        <w:t>4</w:t>
      </w:r>
      <w:r w:rsidR="00A6557F" w:rsidRPr="001B13A5">
        <w:rPr>
          <w:rFonts w:ascii="Times New Roman" w:hAnsi="Times New Roman" w:cs="Times New Roman"/>
          <w:b/>
          <w:sz w:val="28"/>
          <w:szCs w:val="28"/>
        </w:rPr>
        <w:t>. Порядок осуществления административных процедур</w:t>
      </w:r>
    </w:p>
    <w:p w:rsidR="00A6557F" w:rsidRPr="001B13A5" w:rsidRDefault="00A6557F" w:rsidP="00A6557F">
      <w:pPr>
        <w:autoSpaceDE w:val="0"/>
        <w:autoSpaceDN w:val="0"/>
        <w:adjustRightInd w:val="0"/>
        <w:jc w:val="center"/>
        <w:outlineLvl w:val="2"/>
        <w:rPr>
          <w:rFonts w:ascii="Times New Roman" w:hAnsi="Times New Roman" w:cs="Times New Roman"/>
          <w:b/>
          <w:sz w:val="28"/>
          <w:szCs w:val="28"/>
        </w:rPr>
      </w:pPr>
      <w:r w:rsidRPr="001B13A5">
        <w:rPr>
          <w:rFonts w:ascii="Times New Roman" w:hAnsi="Times New Roman" w:cs="Times New Roman"/>
          <w:b/>
          <w:sz w:val="28"/>
          <w:szCs w:val="28"/>
        </w:rPr>
        <w:t xml:space="preserve">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Смоленской области</w:t>
      </w:r>
    </w:p>
    <w:p w:rsidR="00A6557F" w:rsidRPr="001B13A5" w:rsidRDefault="00A6557F" w:rsidP="00A6557F">
      <w:pPr>
        <w:widowControl/>
        <w:autoSpaceDE w:val="0"/>
        <w:autoSpaceDN w:val="0"/>
        <w:adjustRightInd w:val="0"/>
        <w:jc w:val="center"/>
        <w:outlineLvl w:val="2"/>
        <w:rPr>
          <w:rFonts w:ascii="Times New Roman" w:hAnsi="Times New Roman" w:cs="Times New Roman"/>
          <w:sz w:val="28"/>
          <w:szCs w:val="28"/>
        </w:rPr>
      </w:pPr>
    </w:p>
    <w:p w:rsidR="00A6557F" w:rsidRPr="001B13A5" w:rsidRDefault="00A6557F" w:rsidP="00A6557F">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3.</w:t>
      </w:r>
      <w:r w:rsidR="001205EE">
        <w:rPr>
          <w:rFonts w:ascii="Times New Roman" w:hAnsi="Times New Roman" w:cs="Times New Roman"/>
          <w:sz w:val="28"/>
          <w:szCs w:val="28"/>
        </w:rPr>
        <w:t>4</w:t>
      </w:r>
      <w:r w:rsidRPr="001B13A5">
        <w:rPr>
          <w:rFonts w:ascii="Times New Roman" w:hAnsi="Times New Roman" w:cs="Times New Roman"/>
          <w:sz w:val="28"/>
          <w:szCs w:val="28"/>
        </w:rPr>
        <w:t>.1. При предоставлении государственной услуги в электронной форме посредством Единого портала и (или) Регионального портала осуществляются следующие административные действия:</w:t>
      </w:r>
    </w:p>
    <w:p w:rsidR="00A6557F" w:rsidRPr="001B13A5" w:rsidRDefault="00A6557F" w:rsidP="00B411A3">
      <w:pPr>
        <w:autoSpaceDE w:val="0"/>
        <w:autoSpaceDN w:val="0"/>
        <w:ind w:firstLine="709"/>
        <w:rPr>
          <w:rFonts w:ascii="Times New Roman" w:hAnsi="Times New Roman" w:cs="Times New Roman"/>
          <w:sz w:val="28"/>
          <w:szCs w:val="28"/>
        </w:rPr>
      </w:pPr>
      <w:r w:rsidRPr="001B13A5">
        <w:rPr>
          <w:rFonts w:ascii="Times New Roman" w:hAnsi="Times New Roman" w:cs="Times New Roman"/>
          <w:sz w:val="28"/>
          <w:szCs w:val="28"/>
        </w:rPr>
        <w:t>1)</w:t>
      </w:r>
      <w:r w:rsidR="00B411A3">
        <w:rPr>
          <w:rFonts w:ascii="Times New Roman" w:hAnsi="Times New Roman" w:cs="Times New Roman"/>
          <w:sz w:val="28"/>
          <w:szCs w:val="28"/>
        </w:rPr>
        <w:t xml:space="preserve"> </w:t>
      </w:r>
      <w:r w:rsidRPr="001B13A5">
        <w:rPr>
          <w:rFonts w:ascii="Times New Roman" w:hAnsi="Times New Roman" w:cs="Times New Roman"/>
          <w:sz w:val="28"/>
          <w:szCs w:val="28"/>
        </w:rPr>
        <w:t xml:space="preserve">получение информации о порядке и сроках предоставления </w:t>
      </w:r>
      <w:r w:rsidR="00B411A3">
        <w:rPr>
          <w:rFonts w:ascii="Times New Roman" w:hAnsi="Times New Roman" w:cs="Times New Roman"/>
          <w:sz w:val="28"/>
          <w:szCs w:val="28"/>
        </w:rPr>
        <w:t>г</w:t>
      </w:r>
      <w:r w:rsidRPr="001B13A5">
        <w:rPr>
          <w:rFonts w:ascii="Times New Roman" w:hAnsi="Times New Roman" w:cs="Times New Roman"/>
          <w:sz w:val="28"/>
          <w:szCs w:val="28"/>
        </w:rPr>
        <w:t>осударственной услуги;</w:t>
      </w:r>
    </w:p>
    <w:p w:rsidR="00A6557F" w:rsidRPr="001B13A5" w:rsidRDefault="00A6557F" w:rsidP="00A6557F">
      <w:pPr>
        <w:autoSpaceDE w:val="0"/>
        <w:autoSpaceDN w:val="0"/>
        <w:ind w:firstLine="709"/>
        <w:jc w:val="both"/>
        <w:rPr>
          <w:rFonts w:ascii="Times New Roman" w:hAnsi="Times New Roman" w:cs="Times New Roman"/>
          <w:color w:val="000000"/>
          <w:sz w:val="28"/>
          <w:szCs w:val="28"/>
        </w:rPr>
      </w:pPr>
      <w:r w:rsidRPr="001B13A5">
        <w:rPr>
          <w:rFonts w:ascii="Times New Roman" w:hAnsi="Times New Roman" w:cs="Times New Roman"/>
          <w:sz w:val="28"/>
          <w:szCs w:val="28"/>
        </w:rPr>
        <w:t xml:space="preserve">2) </w:t>
      </w:r>
      <w:r w:rsidRPr="001B13A5">
        <w:rPr>
          <w:rFonts w:ascii="Times New Roman" w:hAnsi="Times New Roman" w:cs="Times New Roman"/>
          <w:color w:val="000000"/>
          <w:sz w:val="28"/>
          <w:szCs w:val="28"/>
        </w:rPr>
        <w:t>осуществление оценки качества предоставления государственной услуги;</w:t>
      </w:r>
    </w:p>
    <w:p w:rsidR="00A6557F" w:rsidRPr="001B13A5" w:rsidRDefault="00A6557F" w:rsidP="00A6557F">
      <w:pPr>
        <w:widowControl/>
        <w:autoSpaceDE w:val="0"/>
        <w:autoSpaceDN w:val="0"/>
        <w:adjustRightInd w:val="0"/>
        <w:ind w:firstLine="709"/>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 досудебное (внесудебное) обжалование решений и действий (бездействия), принятых (осуществляемых) в ходе предоставление государственной услуги, должностными лицами, государственными гражданскими служащими Департамента, ОСЗН.</w:t>
      </w:r>
    </w:p>
    <w:p w:rsidR="00A6557F" w:rsidRPr="001B13A5" w:rsidRDefault="00A6557F" w:rsidP="00A6557F">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color w:val="000000"/>
          <w:sz w:val="28"/>
          <w:szCs w:val="28"/>
        </w:rPr>
        <w:t>3.</w:t>
      </w:r>
      <w:r w:rsidR="001205EE">
        <w:rPr>
          <w:rFonts w:ascii="Times New Roman" w:hAnsi="Times New Roman" w:cs="Times New Roman"/>
          <w:color w:val="000000"/>
          <w:sz w:val="28"/>
          <w:szCs w:val="28"/>
        </w:rPr>
        <w:t>4</w:t>
      </w:r>
      <w:r w:rsidRPr="001B13A5">
        <w:rPr>
          <w:rFonts w:ascii="Times New Roman" w:hAnsi="Times New Roman" w:cs="Times New Roman"/>
          <w:color w:val="000000"/>
          <w:sz w:val="28"/>
          <w:szCs w:val="28"/>
        </w:rPr>
        <w:t>.2. При предоставлении в установленном порядке информации</w:t>
      </w:r>
      <w:r w:rsidRPr="001B13A5">
        <w:rPr>
          <w:rFonts w:ascii="Times New Roman" w:hAnsi="Times New Roman" w:cs="Times New Roman"/>
          <w:sz w:val="28"/>
          <w:szCs w:val="28"/>
        </w:rPr>
        <w:t xml:space="preserve"> заявителям (представителям заявителей) обеспечение доступа заявителей  (представителей заявителей) к сведениям о государственной услуге осуществляется путем размещения сведений о государственной услуге в региональной государственной информационной системе «Реестр государственных и муниципальных услуг (функций) Смоленской области» (далее также - Реестр) с последующим размещением сведений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и муниципальных услуг (функций) Смоленской области».</w:t>
      </w:r>
    </w:p>
    <w:p w:rsidR="00A6557F" w:rsidRPr="001B13A5" w:rsidRDefault="005D69E9" w:rsidP="00A6557F">
      <w:pPr>
        <w:autoSpaceDE w:val="0"/>
        <w:autoSpaceDN w:val="0"/>
        <w:ind w:firstLine="709"/>
        <w:jc w:val="both"/>
        <w:rPr>
          <w:rFonts w:ascii="Times New Roman" w:hAnsi="Times New Roman" w:cs="Times New Roman"/>
          <w:sz w:val="28"/>
          <w:szCs w:val="28"/>
        </w:rPr>
      </w:pPr>
      <w:hyperlink r:id="rId9" w:history="1">
        <w:r w:rsidR="00A6557F" w:rsidRPr="001B13A5">
          <w:rPr>
            <w:rFonts w:ascii="Times New Roman" w:hAnsi="Times New Roman" w:cs="Times New Roman"/>
            <w:sz w:val="28"/>
            <w:szCs w:val="28"/>
          </w:rPr>
          <w:t>Положение</w:t>
        </w:r>
      </w:hyperlink>
      <w:r w:rsidR="00A6557F" w:rsidRPr="001B13A5">
        <w:rPr>
          <w:rFonts w:ascii="Times New Roman" w:hAnsi="Times New Roman" w:cs="Times New Roman"/>
          <w:sz w:val="28"/>
          <w:szCs w:val="28"/>
        </w:rPr>
        <w:t xml:space="preserve"> о федеральной государственной информационной системе «Единый портал государственных и муниципальных услуг (функций)», а также </w:t>
      </w:r>
      <w:hyperlink r:id="rId10" w:history="1">
        <w:r w:rsidR="00A6557F" w:rsidRPr="001B13A5">
          <w:rPr>
            <w:rFonts w:ascii="Times New Roman" w:hAnsi="Times New Roman" w:cs="Times New Roman"/>
            <w:sz w:val="28"/>
            <w:szCs w:val="28"/>
          </w:rPr>
          <w:t>требования</w:t>
        </w:r>
      </w:hyperlink>
      <w:r w:rsidR="00A6557F" w:rsidRPr="001B13A5">
        <w:rPr>
          <w:rFonts w:ascii="Times New Roman" w:hAnsi="Times New Roman" w:cs="Times New Roman"/>
          <w:sz w:val="28"/>
          <w:szCs w:val="28"/>
        </w:rPr>
        <w:t xml:space="preserve"> к порядку размещения на них сведений о государственных услугах, а также к перечню указанных сведений устанавливаются Правительством Российской Федерации.</w:t>
      </w:r>
    </w:p>
    <w:p w:rsidR="00A6557F" w:rsidRPr="001B13A5" w:rsidRDefault="00A6557F" w:rsidP="00A6557F">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w:t>
      </w:r>
      <w:r w:rsidRPr="001B13A5">
        <w:rPr>
          <w:rFonts w:ascii="Times New Roman" w:hAnsi="Times New Roman" w:cs="Times New Roman"/>
          <w:sz w:val="28"/>
          <w:szCs w:val="28"/>
        </w:rPr>
        <w:lastRenderedPageBreak/>
        <w:t xml:space="preserve">и муниципальных услуг (функций) Смоленской области» заявителю (представителю заявителя) предоставляется доступ к сведениям о государственной услуге, указанным в </w:t>
      </w:r>
      <w:hyperlink w:anchor="P75" w:history="1">
        <w:r w:rsidRPr="001B13A5">
          <w:rPr>
            <w:rFonts w:ascii="Times New Roman" w:hAnsi="Times New Roman" w:cs="Times New Roman"/>
            <w:sz w:val="28"/>
            <w:szCs w:val="28"/>
          </w:rPr>
          <w:t>подразделе 1.3 раздела 1</w:t>
        </w:r>
      </w:hyperlink>
      <w:r w:rsidRPr="001B13A5">
        <w:rPr>
          <w:rFonts w:ascii="Times New Roman" w:hAnsi="Times New Roman" w:cs="Times New Roman"/>
          <w:sz w:val="28"/>
          <w:szCs w:val="28"/>
        </w:rPr>
        <w:t xml:space="preserve"> настоящего Административного регламента.</w:t>
      </w:r>
    </w:p>
    <w:p w:rsidR="00A6557F" w:rsidRPr="001B13A5" w:rsidRDefault="00A6557F" w:rsidP="00A6557F">
      <w:pPr>
        <w:widowControl/>
        <w:autoSpaceDE w:val="0"/>
        <w:autoSpaceDN w:val="0"/>
        <w:adjustRightInd w:val="0"/>
        <w:ind w:firstLine="708"/>
        <w:jc w:val="both"/>
      </w:pPr>
      <w:r w:rsidRPr="001B13A5">
        <w:rPr>
          <w:rFonts w:ascii="Times New Roman" w:hAnsi="Times New Roman" w:cs="Times New Roman"/>
          <w:sz w:val="28"/>
          <w:szCs w:val="28"/>
        </w:rPr>
        <w:t>Специалисты Департамента, ответственные за размещение сведений о государственной услуге, осуществляют размещение сведений о государственной услуге в Реестре в соответствии с</w:t>
      </w:r>
      <w:r w:rsidR="001B13A5">
        <w:rPr>
          <w:rFonts w:ascii="Times New Roman" w:hAnsi="Times New Roman" w:cs="Times New Roman"/>
          <w:sz w:val="28"/>
          <w:szCs w:val="28"/>
        </w:rPr>
        <w:t xml:space="preserve"> </w:t>
      </w:r>
      <w:hyperlink r:id="rId11" w:history="1">
        <w:r w:rsidRPr="001B13A5">
          <w:rPr>
            <w:rFonts w:ascii="Times New Roman" w:hAnsi="Times New Roman" w:cs="Times New Roman"/>
            <w:sz w:val="28"/>
            <w:szCs w:val="28"/>
          </w:rPr>
          <w:t>Порядком</w:t>
        </w:r>
      </w:hyperlink>
      <w:r w:rsidRPr="001B13A5">
        <w:rPr>
          <w:rFonts w:ascii="Times New Roman" w:hAnsi="Times New Roman" w:cs="Times New Roman"/>
          <w:sz w:val="28"/>
          <w:szCs w:val="28"/>
        </w:rPr>
        <w:t xml:space="preserve"> формирования</w:t>
      </w:r>
      <w:r w:rsidRPr="001B13A5">
        <w:rPr>
          <w:rFonts w:ascii="Times New Roman" w:hAnsi="Times New Roman" w:cs="Times New Roman"/>
          <w:sz w:val="28"/>
          <w:szCs w:val="28"/>
        </w:rPr>
        <w:br/>
        <w:t>и ведения региональных информационных систем «Реестр государственных и муниципальных услуг (функций) Смоленской области» и «Портал государственных и муниципальных услуг (функций) Смоленской области», утвержденным распоряжением Администрации Смоленской области от 26.04.2010 № 499-р/адм.</w:t>
      </w:r>
    </w:p>
    <w:p w:rsidR="00A6557F" w:rsidRPr="001B13A5" w:rsidRDefault="00A6557F" w:rsidP="00A6557F">
      <w:pPr>
        <w:autoSpaceDE w:val="0"/>
        <w:autoSpaceDN w:val="0"/>
        <w:ind w:firstLine="709"/>
        <w:jc w:val="both"/>
        <w:rPr>
          <w:rFonts w:ascii="Times New Roman" w:hAnsi="Times New Roman" w:cs="Times New Roman"/>
          <w:sz w:val="28"/>
          <w:szCs w:val="28"/>
        </w:rPr>
      </w:pPr>
      <w:r w:rsidRPr="001B13A5">
        <w:rPr>
          <w:rFonts w:ascii="Times New Roman" w:hAnsi="Times New Roman" w:cs="Times New Roman"/>
          <w:sz w:val="28"/>
          <w:szCs w:val="28"/>
        </w:rPr>
        <w:t xml:space="preserve"> Руководитель Департамента и уполномоченные лица Департамента, ответственные за размещение сведений о государственной услуге, несут ответственность за полноту и достоверность сведений о государственной услуге, размещаемых в Реестре, а также за соблюдение порядка и сроков их размещения.</w:t>
      </w:r>
    </w:p>
    <w:p w:rsidR="00A6557F" w:rsidRPr="001B13A5" w:rsidRDefault="00A6557F" w:rsidP="00A6557F">
      <w:pPr>
        <w:widowControl/>
        <w:autoSpaceDE w:val="0"/>
        <w:autoSpaceDN w:val="0"/>
        <w:adjustRightInd w:val="0"/>
        <w:ind w:firstLine="708"/>
        <w:jc w:val="both"/>
        <w:rPr>
          <w:rFonts w:ascii="Times New Roman" w:hAnsi="Times New Roman" w:cs="Times New Roman"/>
          <w:sz w:val="28"/>
          <w:szCs w:val="28"/>
          <w:lang w:eastAsia="en-US"/>
        </w:rPr>
      </w:pPr>
      <w:r w:rsidRPr="001B13A5">
        <w:rPr>
          <w:rFonts w:ascii="Times New Roman" w:hAnsi="Times New Roman" w:cs="Times New Roman"/>
          <w:sz w:val="28"/>
          <w:szCs w:val="28"/>
          <w:lang w:eastAsia="en-US"/>
        </w:rPr>
        <w:t>3.</w:t>
      </w:r>
      <w:r w:rsidR="001205EE">
        <w:rPr>
          <w:rFonts w:ascii="Times New Roman" w:hAnsi="Times New Roman" w:cs="Times New Roman"/>
          <w:sz w:val="28"/>
          <w:szCs w:val="28"/>
          <w:lang w:eastAsia="en-US"/>
        </w:rPr>
        <w:t>4</w:t>
      </w:r>
      <w:r w:rsidRPr="001B13A5">
        <w:rPr>
          <w:rFonts w:ascii="Times New Roman" w:hAnsi="Times New Roman" w:cs="Times New Roman"/>
          <w:sz w:val="28"/>
          <w:szCs w:val="28"/>
          <w:lang w:eastAsia="en-US"/>
        </w:rPr>
        <w:t>.3. Заявитель (представитель заявителя) может оценить качество предоставления государственной услуги в электронной форме посредством Единого портала и (или) Регионального портала.</w:t>
      </w:r>
    </w:p>
    <w:p w:rsidR="00A6557F" w:rsidRDefault="00A6557F" w:rsidP="00A6557F">
      <w:pPr>
        <w:widowControl/>
        <w:autoSpaceDE w:val="0"/>
        <w:autoSpaceDN w:val="0"/>
        <w:adjustRightInd w:val="0"/>
        <w:ind w:firstLine="720"/>
        <w:jc w:val="both"/>
        <w:rPr>
          <w:rFonts w:ascii="Times New Roman" w:hAnsi="Times New Roman" w:cs="Times New Roman"/>
          <w:color w:val="000000"/>
          <w:sz w:val="28"/>
          <w:szCs w:val="28"/>
        </w:rPr>
      </w:pPr>
      <w:r w:rsidRPr="001B13A5">
        <w:rPr>
          <w:rFonts w:ascii="Times New Roman" w:hAnsi="Times New Roman" w:cs="Times New Roman"/>
          <w:color w:val="000000"/>
          <w:sz w:val="28"/>
          <w:szCs w:val="28"/>
        </w:rPr>
        <w:t>3.</w:t>
      </w:r>
      <w:r w:rsidR="001205EE">
        <w:rPr>
          <w:rFonts w:ascii="Times New Roman" w:hAnsi="Times New Roman" w:cs="Times New Roman"/>
          <w:color w:val="000000"/>
          <w:sz w:val="28"/>
          <w:szCs w:val="28"/>
        </w:rPr>
        <w:t>4</w:t>
      </w:r>
      <w:r w:rsidRPr="001B13A5">
        <w:rPr>
          <w:rFonts w:ascii="Times New Roman" w:hAnsi="Times New Roman" w:cs="Times New Roman"/>
          <w:color w:val="000000"/>
          <w:sz w:val="28"/>
          <w:szCs w:val="28"/>
        </w:rPr>
        <w:t>.4. Заявитель (представитель заявителя) имеет право подать жалобу на решения и действия (бездействие) должностных лиц, государственных гражданских служащих Департамента, ОСЗН с использованием информационно-телекоммуникационной сети «Интернет»</w:t>
      </w:r>
      <w:r w:rsidRPr="001B13A5">
        <w:rPr>
          <w:rFonts w:ascii="Times New Roman" w:hAnsi="Times New Roman" w:cs="Times New Roman"/>
          <w:bCs/>
          <w:color w:val="000000"/>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12" w:tooltip="https://do.gosuslugi.ru/" w:history="1">
        <w:r w:rsidRPr="001B13A5">
          <w:rPr>
            <w:rFonts w:ascii="Times New Roman" w:hAnsi="Times New Roman" w:cs="Times New Roman"/>
            <w:bCs/>
            <w:color w:val="000000"/>
            <w:sz w:val="28"/>
            <w:szCs w:val="28"/>
          </w:rPr>
          <w:t>https://do.gosuslugi.ru/</w:t>
        </w:r>
      </w:hyperlink>
      <w:r w:rsidRPr="001B13A5">
        <w:rPr>
          <w:rFonts w:ascii="Times New Roman" w:hAnsi="Times New Roman" w:cs="Times New Roman"/>
          <w:bCs/>
          <w:color w:val="000000"/>
          <w:sz w:val="28"/>
          <w:szCs w:val="28"/>
        </w:rPr>
        <w:t>)</w:t>
      </w:r>
      <w:r w:rsidRPr="001B13A5">
        <w:rPr>
          <w:rFonts w:ascii="Times New Roman" w:hAnsi="Times New Roman" w:cs="Times New Roman"/>
          <w:color w:val="000000"/>
          <w:sz w:val="28"/>
          <w:szCs w:val="28"/>
        </w:rPr>
        <w:t>, Единого портала и (или) Регионального портала.»</w:t>
      </w:r>
      <w:r w:rsidR="001B13A5" w:rsidRPr="001B13A5">
        <w:rPr>
          <w:rFonts w:ascii="Times New Roman" w:hAnsi="Times New Roman" w:cs="Times New Roman"/>
          <w:color w:val="000000"/>
          <w:sz w:val="28"/>
          <w:szCs w:val="28"/>
        </w:rPr>
        <w:t>;</w:t>
      </w:r>
    </w:p>
    <w:p w:rsidR="009A0D0A" w:rsidRPr="00BA595F" w:rsidRDefault="00B67F25" w:rsidP="002B23DD">
      <w:pPr>
        <w:widowControl/>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5B1B6A" w:rsidRPr="00BA595F">
        <w:rPr>
          <w:rFonts w:ascii="Times New Roman" w:hAnsi="Times New Roman" w:cs="Times New Roman"/>
          <w:color w:val="000000"/>
          <w:sz w:val="28"/>
          <w:szCs w:val="28"/>
        </w:rPr>
        <w:t xml:space="preserve">) </w:t>
      </w:r>
      <w:r w:rsidR="009A0D0A" w:rsidRPr="00BA595F">
        <w:rPr>
          <w:rFonts w:ascii="Times New Roman" w:hAnsi="Times New Roman" w:cs="Times New Roman"/>
          <w:color w:val="000000"/>
          <w:sz w:val="28"/>
          <w:szCs w:val="28"/>
        </w:rPr>
        <w:t xml:space="preserve">в </w:t>
      </w:r>
      <w:r w:rsidR="002457BC" w:rsidRPr="00BA595F">
        <w:rPr>
          <w:rFonts w:ascii="Times New Roman" w:hAnsi="Times New Roman" w:cs="Times New Roman"/>
          <w:color w:val="000000"/>
          <w:sz w:val="28"/>
          <w:szCs w:val="28"/>
        </w:rPr>
        <w:t>раздел</w:t>
      </w:r>
      <w:r w:rsidR="009A0D0A" w:rsidRPr="00BA595F">
        <w:rPr>
          <w:rFonts w:ascii="Times New Roman" w:hAnsi="Times New Roman" w:cs="Times New Roman"/>
          <w:color w:val="000000"/>
          <w:sz w:val="28"/>
          <w:szCs w:val="28"/>
        </w:rPr>
        <w:t>е</w:t>
      </w:r>
      <w:r w:rsidR="002457BC" w:rsidRPr="00BA595F">
        <w:rPr>
          <w:rFonts w:ascii="Times New Roman" w:hAnsi="Times New Roman" w:cs="Times New Roman"/>
          <w:color w:val="000000"/>
          <w:sz w:val="28"/>
          <w:szCs w:val="28"/>
        </w:rPr>
        <w:t xml:space="preserve"> 5</w:t>
      </w:r>
      <w:r w:rsidR="009A0D0A" w:rsidRPr="00BA595F">
        <w:rPr>
          <w:rFonts w:ascii="Times New Roman" w:hAnsi="Times New Roman" w:cs="Times New Roman"/>
          <w:color w:val="000000"/>
          <w:sz w:val="28"/>
          <w:szCs w:val="28"/>
        </w:rPr>
        <w:t>:</w:t>
      </w:r>
    </w:p>
    <w:p w:rsidR="002B23DD" w:rsidRPr="00BA595F" w:rsidRDefault="009A0D0A" w:rsidP="002B23DD">
      <w:pPr>
        <w:widowControl/>
        <w:autoSpaceDE w:val="0"/>
        <w:autoSpaceDN w:val="0"/>
        <w:adjustRightInd w:val="0"/>
        <w:ind w:firstLine="720"/>
        <w:jc w:val="both"/>
        <w:rPr>
          <w:rFonts w:ascii="Times New Roman" w:hAnsi="Times New Roman" w:cs="Times New Roman"/>
          <w:color w:val="000000"/>
          <w:sz w:val="28"/>
          <w:szCs w:val="28"/>
        </w:rPr>
      </w:pPr>
      <w:r w:rsidRPr="000B6176">
        <w:rPr>
          <w:rFonts w:ascii="Times New Roman" w:hAnsi="Times New Roman" w:cs="Times New Roman"/>
          <w:color w:val="000000"/>
          <w:sz w:val="28"/>
          <w:szCs w:val="28"/>
        </w:rPr>
        <w:t xml:space="preserve">- </w:t>
      </w:r>
      <w:r w:rsidR="00FC7B2D" w:rsidRPr="000B6176">
        <w:rPr>
          <w:rFonts w:ascii="Times New Roman" w:hAnsi="Times New Roman" w:cs="Times New Roman"/>
          <w:color w:val="000000"/>
          <w:sz w:val="28"/>
          <w:szCs w:val="28"/>
        </w:rPr>
        <w:t>дополнить пункт</w:t>
      </w:r>
      <w:r w:rsidRPr="000B6176">
        <w:rPr>
          <w:rFonts w:ascii="Times New Roman" w:hAnsi="Times New Roman" w:cs="Times New Roman"/>
          <w:color w:val="000000"/>
          <w:sz w:val="28"/>
          <w:szCs w:val="28"/>
        </w:rPr>
        <w:t xml:space="preserve"> 5.2 </w:t>
      </w:r>
      <w:r w:rsidR="002B23DD" w:rsidRPr="000B6176">
        <w:rPr>
          <w:rFonts w:ascii="Times New Roman" w:hAnsi="Times New Roman" w:cs="Times New Roman"/>
          <w:color w:val="000000"/>
          <w:sz w:val="28"/>
          <w:szCs w:val="28"/>
        </w:rPr>
        <w:t>подпунктами 8, 9, 10 следующего содержания</w:t>
      </w:r>
      <w:r w:rsidR="005B1B6A" w:rsidRPr="000B6176">
        <w:rPr>
          <w:rFonts w:ascii="Times New Roman" w:hAnsi="Times New Roman" w:cs="Times New Roman"/>
          <w:color w:val="000000"/>
          <w:sz w:val="28"/>
          <w:szCs w:val="28"/>
        </w:rPr>
        <w:t>:</w:t>
      </w:r>
    </w:p>
    <w:p w:rsidR="002B23DD" w:rsidRPr="00BA595F" w:rsidRDefault="002B23DD" w:rsidP="002B23DD">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«8) нарушения срока или порядка выдачи документов по результатам предоставления государственной услуги;</w:t>
      </w:r>
    </w:p>
    <w:p w:rsidR="002B23DD" w:rsidRPr="00BA595F" w:rsidRDefault="002B23DD" w:rsidP="002B23DD">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9) приостановления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законами и иными областными нормативными правовыми актами;</w:t>
      </w:r>
    </w:p>
    <w:p w:rsidR="002B23DD" w:rsidRDefault="002B23DD" w:rsidP="002B23DD">
      <w:pPr>
        <w:widowControl/>
        <w:autoSpaceDE w:val="0"/>
        <w:autoSpaceDN w:val="0"/>
        <w:adjustRightInd w:val="0"/>
        <w:ind w:firstLine="720"/>
        <w:jc w:val="both"/>
        <w:rPr>
          <w:rFonts w:ascii="Times New Roman" w:hAnsi="Times New Roman" w:cs="Times New Roman"/>
          <w:sz w:val="28"/>
          <w:szCs w:val="28"/>
        </w:rPr>
      </w:pPr>
      <w:r w:rsidRPr="00BA595F">
        <w:rPr>
          <w:rFonts w:ascii="Times New Roman" w:hAnsi="Times New Roman" w:cs="Times New Roman"/>
          <w:sz w:val="28"/>
          <w:szCs w:val="28"/>
        </w:rPr>
        <w:t xml:space="preserve">10) требования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3" w:history="1">
        <w:r w:rsidRPr="00BA595F">
          <w:rPr>
            <w:rFonts w:ascii="Times New Roman" w:hAnsi="Times New Roman" w:cs="Times New Roman"/>
            <w:color w:val="000000" w:themeColor="text1"/>
            <w:sz w:val="28"/>
            <w:szCs w:val="28"/>
          </w:rPr>
          <w:t>пунктом 4 части 1 статьи 7</w:t>
        </w:r>
      </w:hyperlink>
      <w:r w:rsidRPr="00BA595F">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4271CA" w:rsidRPr="004271CA" w:rsidRDefault="004271CA" w:rsidP="002B23DD">
      <w:pPr>
        <w:widowControl/>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sz w:val="28"/>
          <w:szCs w:val="28"/>
        </w:rPr>
        <w:t>- пункт 5</w:t>
      </w:r>
      <w:r w:rsidRPr="004271CA">
        <w:rPr>
          <w:rFonts w:ascii="Times New Roman" w:hAnsi="Times New Roman" w:cs="Times New Roman"/>
          <w:sz w:val="28"/>
          <w:szCs w:val="28"/>
        </w:rPr>
        <w:t>.</w:t>
      </w:r>
      <w:r>
        <w:rPr>
          <w:rFonts w:ascii="Times New Roman" w:hAnsi="Times New Roman" w:cs="Times New Roman"/>
          <w:sz w:val="28"/>
          <w:szCs w:val="28"/>
        </w:rPr>
        <w:t>3</w:t>
      </w:r>
      <w:r w:rsidRPr="004271CA">
        <w:rPr>
          <w:rFonts w:ascii="Times New Roman" w:hAnsi="Times New Roman" w:cs="Times New Roman"/>
          <w:sz w:val="28"/>
          <w:szCs w:val="28"/>
        </w:rPr>
        <w:t xml:space="preserve"> </w:t>
      </w:r>
      <w:r>
        <w:rPr>
          <w:rFonts w:ascii="Times New Roman" w:hAnsi="Times New Roman" w:cs="Times New Roman"/>
          <w:sz w:val="28"/>
          <w:szCs w:val="28"/>
        </w:rPr>
        <w:t>исключить;</w:t>
      </w:r>
    </w:p>
    <w:p w:rsidR="00264F7E" w:rsidRDefault="005B1B6A" w:rsidP="00264F7E">
      <w:pPr>
        <w:widowControl/>
        <w:autoSpaceDE w:val="0"/>
        <w:autoSpaceDN w:val="0"/>
        <w:adjustRightInd w:val="0"/>
        <w:ind w:firstLine="720"/>
        <w:jc w:val="both"/>
        <w:rPr>
          <w:rFonts w:ascii="Times New Roman" w:hAnsi="Times New Roman" w:cs="Times New Roman"/>
          <w:sz w:val="28"/>
          <w:szCs w:val="28"/>
        </w:rPr>
      </w:pPr>
      <w:r w:rsidRPr="005B1B6A">
        <w:rPr>
          <w:rFonts w:ascii="Times New Roman" w:hAnsi="Times New Roman" w:cs="Times New Roman"/>
          <w:sz w:val="28"/>
          <w:szCs w:val="28"/>
        </w:rPr>
        <w:t xml:space="preserve">- </w:t>
      </w:r>
      <w:r>
        <w:rPr>
          <w:rFonts w:ascii="Times New Roman" w:hAnsi="Times New Roman" w:cs="Times New Roman"/>
          <w:sz w:val="28"/>
          <w:szCs w:val="28"/>
        </w:rPr>
        <w:t>изложить пункт 5.5 в следующей редакции:</w:t>
      </w:r>
    </w:p>
    <w:p w:rsidR="00264F7E" w:rsidRDefault="00B569FF" w:rsidP="00264F7E">
      <w:pPr>
        <w:widowControl/>
        <w:autoSpaceDE w:val="0"/>
        <w:autoSpaceDN w:val="0"/>
        <w:adjustRightInd w:val="0"/>
        <w:ind w:firstLine="720"/>
        <w:jc w:val="both"/>
        <w:rPr>
          <w:rFonts w:ascii="Times New Roman" w:hAnsi="Times New Roman" w:cs="Times New Roman"/>
          <w:color w:val="000000" w:themeColor="text1"/>
          <w:sz w:val="28"/>
          <w:szCs w:val="28"/>
        </w:rPr>
      </w:pPr>
      <w:r w:rsidRPr="00E22A2F">
        <w:rPr>
          <w:rFonts w:ascii="Times New Roman" w:hAnsi="Times New Roman" w:cs="Times New Roman"/>
          <w:color w:val="000000" w:themeColor="text1"/>
          <w:sz w:val="28"/>
          <w:szCs w:val="28"/>
        </w:rPr>
        <w:t xml:space="preserve">«5.5. Жалоба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гражданского служащего, руководителя органа, предоставляющего государственную услугу, может быть направлена по </w:t>
      </w:r>
      <w:r w:rsidRPr="00E22A2F">
        <w:rPr>
          <w:rFonts w:ascii="Times New Roman" w:hAnsi="Times New Roman" w:cs="Times New Roman"/>
          <w:color w:val="000000" w:themeColor="text1"/>
          <w:sz w:val="28"/>
          <w:szCs w:val="28"/>
        </w:rPr>
        <w:lastRenderedPageBreak/>
        <w:t>почте, с использованием информационно-телекоммуникационной сети "Интернет",</w:t>
      </w:r>
      <w:r w:rsidRPr="00E22A2F">
        <w:rPr>
          <w:rFonts w:ascii="Times New Roman" w:hAnsi="Times New Roman" w:cs="Times New Roman"/>
          <w:bCs/>
          <w:color w:val="000000" w:themeColor="text1"/>
          <w:sz w:val="28"/>
          <w:szCs w:val="28"/>
        </w:rPr>
        <w:t xml:space="preserve"> посредством портала  федеральной государственной информационной  системы досудебного (внесудебного) обжалования (</w:t>
      </w:r>
      <w:hyperlink r:id="rId14" w:tooltip="https://do.gosuslugi.ru/" w:history="1">
        <w:r w:rsidRPr="00E22A2F">
          <w:rPr>
            <w:rFonts w:ascii="Times New Roman" w:hAnsi="Times New Roman" w:cs="Times New Roman"/>
            <w:bCs/>
            <w:color w:val="000000" w:themeColor="text1"/>
            <w:sz w:val="28"/>
            <w:szCs w:val="28"/>
            <w:u w:val="single"/>
          </w:rPr>
          <w:t>https://do.gosuslugi.ru/</w:t>
        </w:r>
      </w:hyperlink>
      <w:r w:rsidRPr="00E22A2F">
        <w:rPr>
          <w:rFonts w:ascii="Times New Roman" w:hAnsi="Times New Roman" w:cs="Times New Roman"/>
          <w:bCs/>
          <w:color w:val="000000" w:themeColor="text1"/>
          <w:sz w:val="28"/>
          <w:szCs w:val="28"/>
        </w:rPr>
        <w:t>),</w:t>
      </w:r>
      <w:r w:rsidRPr="00E22A2F">
        <w:rPr>
          <w:rFonts w:ascii="Times New Roman" w:hAnsi="Times New Roman" w:cs="Times New Roman"/>
          <w:color w:val="000000" w:themeColor="text1"/>
          <w:sz w:val="28"/>
          <w:szCs w:val="28"/>
        </w:rPr>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w:t>
      </w:r>
    </w:p>
    <w:p w:rsidR="00B569FF" w:rsidRPr="00E22A2F" w:rsidRDefault="00B569FF" w:rsidP="00264F7E">
      <w:pPr>
        <w:widowControl/>
        <w:autoSpaceDE w:val="0"/>
        <w:autoSpaceDN w:val="0"/>
        <w:adjustRightInd w:val="0"/>
        <w:ind w:firstLine="720"/>
        <w:jc w:val="both"/>
        <w:rPr>
          <w:rFonts w:ascii="Times New Roman" w:hAnsi="Times New Roman" w:cs="Times New Roman"/>
          <w:color w:val="000000" w:themeColor="text1"/>
          <w:sz w:val="28"/>
          <w:szCs w:val="28"/>
        </w:rPr>
      </w:pPr>
      <w:r w:rsidRPr="00E22A2F">
        <w:rPr>
          <w:rFonts w:ascii="Times New Roman" w:hAnsi="Times New Roman" w:cs="Times New Roman"/>
          <w:color w:val="000000" w:themeColor="text1"/>
          <w:sz w:val="28"/>
          <w:szCs w:val="28"/>
        </w:rPr>
        <w:t>Данная информация подлежит обязательному размещению на Едином портале и (или) Региональном портале. Орган, предоставляющий государственную услугу, обеспечивает в установленном порядке размещение и актуализацию сведений в соответствующем разделе Реестра.»</w:t>
      </w:r>
      <w:r w:rsidR="007266BF">
        <w:rPr>
          <w:rFonts w:ascii="Times New Roman" w:hAnsi="Times New Roman" w:cs="Times New Roman"/>
          <w:color w:val="000000" w:themeColor="text1"/>
          <w:sz w:val="28"/>
          <w:szCs w:val="28"/>
        </w:rPr>
        <w:t>;</w:t>
      </w:r>
    </w:p>
    <w:p w:rsidR="007266BF" w:rsidRPr="006423D3" w:rsidRDefault="00B67F25" w:rsidP="007266BF">
      <w:pPr>
        <w:autoSpaceDE w:val="0"/>
        <w:autoSpaceDN w:val="0"/>
        <w:ind w:firstLine="709"/>
        <w:jc w:val="both"/>
        <w:rPr>
          <w:rFonts w:ascii="Times New Roman" w:hAnsi="Times New Roman" w:cs="Times New Roman"/>
          <w:sz w:val="28"/>
          <w:szCs w:val="28"/>
        </w:rPr>
      </w:pPr>
      <w:r>
        <w:rPr>
          <w:rFonts w:ascii="Times New Roman" w:hAnsi="Times New Roman" w:cs="Times New Roman"/>
          <w:sz w:val="28"/>
          <w:szCs w:val="28"/>
        </w:rPr>
        <w:t>5</w:t>
      </w:r>
      <w:r w:rsidR="007266BF">
        <w:rPr>
          <w:rFonts w:ascii="Times New Roman" w:hAnsi="Times New Roman" w:cs="Times New Roman"/>
          <w:sz w:val="28"/>
          <w:szCs w:val="28"/>
        </w:rPr>
        <w:t>) приложения № 1, 3 признать утратившими силу.».</w:t>
      </w:r>
    </w:p>
    <w:p w:rsidR="007266BF" w:rsidRDefault="007266BF" w:rsidP="007266BF">
      <w:pPr>
        <w:tabs>
          <w:tab w:val="left" w:pos="709"/>
        </w:tabs>
        <w:ind w:right="-1"/>
        <w:rPr>
          <w:rFonts w:asciiTheme="minorHAnsi" w:hAnsiTheme="minorHAnsi" w:cstheme="minorHAnsi"/>
          <w:sz w:val="28"/>
          <w:szCs w:val="28"/>
        </w:rPr>
      </w:pPr>
    </w:p>
    <w:p w:rsidR="005B1B6A" w:rsidRPr="00E22A2F" w:rsidRDefault="005B1B6A" w:rsidP="00A6557F">
      <w:pPr>
        <w:widowControl/>
        <w:autoSpaceDE w:val="0"/>
        <w:autoSpaceDN w:val="0"/>
        <w:adjustRightInd w:val="0"/>
        <w:ind w:firstLine="720"/>
        <w:jc w:val="both"/>
        <w:rPr>
          <w:rFonts w:ascii="Times New Roman" w:hAnsi="Times New Roman" w:cs="Times New Roman"/>
          <w:color w:val="000000" w:themeColor="text1"/>
          <w:sz w:val="28"/>
          <w:szCs w:val="28"/>
        </w:rPr>
      </w:pPr>
    </w:p>
    <w:p w:rsidR="00302571" w:rsidRDefault="00302571" w:rsidP="00C170CF">
      <w:pPr>
        <w:ind w:right="-1"/>
        <w:rPr>
          <w:rFonts w:asciiTheme="minorHAnsi" w:hAnsiTheme="minorHAnsi" w:cstheme="minorHAnsi"/>
          <w:sz w:val="28"/>
          <w:szCs w:val="28"/>
        </w:rPr>
      </w:pPr>
    </w:p>
    <w:p w:rsidR="00786F33" w:rsidRPr="00211BF9" w:rsidRDefault="00786F33" w:rsidP="00C170CF">
      <w:pPr>
        <w:ind w:right="-1"/>
        <w:rPr>
          <w:rFonts w:asciiTheme="minorHAnsi" w:hAnsiTheme="minorHAnsi" w:cstheme="minorHAnsi"/>
          <w:sz w:val="28"/>
          <w:szCs w:val="28"/>
        </w:rPr>
      </w:pPr>
      <w:bookmarkStart w:id="2" w:name="_GoBack"/>
      <w:bookmarkEnd w:id="2"/>
      <w:r w:rsidRPr="00211BF9">
        <w:rPr>
          <w:rFonts w:asciiTheme="minorHAnsi" w:hAnsiTheme="minorHAnsi" w:cstheme="minorHAnsi"/>
          <w:sz w:val="28"/>
          <w:szCs w:val="28"/>
        </w:rPr>
        <w:t xml:space="preserve">Губернатор </w:t>
      </w:r>
    </w:p>
    <w:p w:rsidR="0056560C" w:rsidRDefault="00786F33" w:rsidP="00C170CF">
      <w:pPr>
        <w:ind w:right="-1"/>
        <w:rPr>
          <w:rFonts w:asciiTheme="minorHAnsi" w:hAnsiTheme="minorHAnsi" w:cstheme="minorHAnsi"/>
          <w:b/>
          <w:sz w:val="28"/>
          <w:szCs w:val="28"/>
        </w:rPr>
      </w:pPr>
      <w:r w:rsidRPr="00211BF9">
        <w:rPr>
          <w:rFonts w:asciiTheme="minorHAnsi" w:hAnsiTheme="minorHAnsi" w:cstheme="minorHAnsi"/>
          <w:sz w:val="28"/>
          <w:szCs w:val="28"/>
        </w:rPr>
        <w:t xml:space="preserve">Смоленской области                                                      </w:t>
      </w:r>
      <w:r w:rsidR="00FB2469">
        <w:rPr>
          <w:rFonts w:asciiTheme="minorHAnsi" w:hAnsiTheme="minorHAnsi" w:cstheme="minorHAnsi"/>
          <w:sz w:val="28"/>
          <w:szCs w:val="28"/>
        </w:rPr>
        <w:t xml:space="preserve"> </w:t>
      </w:r>
      <w:r w:rsidR="001B13A5">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sidR="00534FDE">
        <w:rPr>
          <w:rFonts w:asciiTheme="minorHAnsi" w:hAnsiTheme="minorHAnsi" w:cstheme="minorHAnsi"/>
          <w:sz w:val="28"/>
          <w:szCs w:val="28"/>
        </w:rPr>
        <w:t xml:space="preserve">            </w:t>
      </w:r>
      <w:r w:rsidR="00716B5A">
        <w:rPr>
          <w:rFonts w:asciiTheme="minorHAnsi" w:hAnsiTheme="minorHAnsi" w:cstheme="minorHAnsi"/>
          <w:sz w:val="28"/>
          <w:szCs w:val="28"/>
        </w:rPr>
        <w:t xml:space="preserve">      </w:t>
      </w:r>
      <w:r w:rsidRPr="00211BF9">
        <w:rPr>
          <w:rFonts w:asciiTheme="minorHAnsi" w:hAnsiTheme="minorHAnsi" w:cstheme="minorHAnsi"/>
          <w:sz w:val="28"/>
          <w:szCs w:val="28"/>
        </w:rPr>
        <w:t xml:space="preserve"> </w:t>
      </w:r>
      <w:r w:rsidRPr="00534FDE">
        <w:rPr>
          <w:rFonts w:asciiTheme="minorHAnsi" w:hAnsiTheme="minorHAnsi" w:cstheme="minorHAnsi"/>
          <w:b/>
          <w:sz w:val="28"/>
          <w:szCs w:val="28"/>
        </w:rPr>
        <w:t>А.В. Островский</w:t>
      </w:r>
    </w:p>
    <w:sectPr w:rsidR="0056560C" w:rsidSect="001B13A5">
      <w:headerReference w:type="defaul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8A1" w:rsidRDefault="006778A1" w:rsidP="001A7352">
      <w:r>
        <w:separator/>
      </w:r>
    </w:p>
  </w:endnote>
  <w:endnote w:type="continuationSeparator" w:id="0">
    <w:p w:rsidR="006778A1" w:rsidRDefault="006778A1" w:rsidP="001A735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altName w:val="Times New Roman"/>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altName w:val="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8A1" w:rsidRDefault="006778A1" w:rsidP="001A7352">
      <w:r>
        <w:separator/>
      </w:r>
    </w:p>
  </w:footnote>
  <w:footnote w:type="continuationSeparator" w:id="0">
    <w:p w:rsidR="006778A1" w:rsidRDefault="006778A1" w:rsidP="001A7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29569"/>
      <w:docPartObj>
        <w:docPartGallery w:val="Page Numbers (Top of Page)"/>
        <w:docPartUnique/>
      </w:docPartObj>
    </w:sdtPr>
    <w:sdtEndPr>
      <w:rPr>
        <w:rFonts w:ascii="Times New Roman" w:hAnsi="Times New Roman" w:cs="Times New Roman"/>
        <w:sz w:val="24"/>
        <w:szCs w:val="24"/>
      </w:rPr>
    </w:sdtEndPr>
    <w:sdtContent>
      <w:p w:rsidR="001A7352" w:rsidRPr="00AD3B1A" w:rsidRDefault="005D69E9">
        <w:pPr>
          <w:pStyle w:val="a6"/>
          <w:jc w:val="center"/>
          <w:rPr>
            <w:rFonts w:ascii="Times New Roman" w:hAnsi="Times New Roman" w:cs="Times New Roman"/>
            <w:sz w:val="24"/>
            <w:szCs w:val="24"/>
          </w:rPr>
        </w:pPr>
        <w:r w:rsidRPr="00AD3B1A">
          <w:rPr>
            <w:rFonts w:ascii="Times New Roman" w:hAnsi="Times New Roman" w:cs="Times New Roman"/>
            <w:sz w:val="24"/>
            <w:szCs w:val="24"/>
          </w:rPr>
          <w:fldChar w:fldCharType="begin"/>
        </w:r>
        <w:r w:rsidR="00515B59" w:rsidRPr="00AD3B1A">
          <w:rPr>
            <w:rFonts w:ascii="Times New Roman" w:hAnsi="Times New Roman" w:cs="Times New Roman"/>
            <w:sz w:val="24"/>
            <w:szCs w:val="24"/>
          </w:rPr>
          <w:instrText xml:space="preserve"> PAGE   \* MERGEFORMAT </w:instrText>
        </w:r>
        <w:r w:rsidRPr="00AD3B1A">
          <w:rPr>
            <w:rFonts w:ascii="Times New Roman" w:hAnsi="Times New Roman" w:cs="Times New Roman"/>
            <w:sz w:val="24"/>
            <w:szCs w:val="24"/>
          </w:rPr>
          <w:fldChar w:fldCharType="separate"/>
        </w:r>
        <w:r w:rsidR="00B13E6D">
          <w:rPr>
            <w:rFonts w:ascii="Times New Roman" w:hAnsi="Times New Roman" w:cs="Times New Roman"/>
            <w:noProof/>
            <w:sz w:val="24"/>
            <w:szCs w:val="24"/>
          </w:rPr>
          <w:t>2</w:t>
        </w:r>
        <w:r w:rsidRPr="00AD3B1A">
          <w:rPr>
            <w:rFonts w:ascii="Times New Roman" w:hAnsi="Times New Roman" w:cs="Times New Roman"/>
            <w:sz w:val="24"/>
            <w:szCs w:val="24"/>
          </w:rPr>
          <w:fldChar w:fldCharType="end"/>
        </w:r>
      </w:p>
    </w:sdtContent>
  </w:sdt>
  <w:p w:rsidR="001A7352" w:rsidRDefault="001A73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C7228"/>
    <w:multiLevelType w:val="hybridMultilevel"/>
    <w:tmpl w:val="7B60B4BE"/>
    <w:lvl w:ilvl="0" w:tplc="FA40357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029B6"/>
    <w:multiLevelType w:val="hybridMultilevel"/>
    <w:tmpl w:val="32AAF470"/>
    <w:lvl w:ilvl="0" w:tplc="62DAD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65177CD"/>
    <w:multiLevelType w:val="hybridMultilevel"/>
    <w:tmpl w:val="B8A29C1E"/>
    <w:lvl w:ilvl="0" w:tplc="6B645E5E">
      <w:start w:val="5"/>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41AD4AC8"/>
    <w:multiLevelType w:val="hybridMultilevel"/>
    <w:tmpl w:val="808AB848"/>
    <w:lvl w:ilvl="0" w:tplc="BC42E5E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02145F1"/>
    <w:multiLevelType w:val="hybridMultilevel"/>
    <w:tmpl w:val="9370CC86"/>
    <w:lvl w:ilvl="0" w:tplc="37D0AE84">
      <w:start w:val="8"/>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A6E556A"/>
    <w:multiLevelType w:val="hybridMultilevel"/>
    <w:tmpl w:val="043E1236"/>
    <w:lvl w:ilvl="0" w:tplc="5650A80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737821E2"/>
    <w:multiLevelType w:val="hybridMultilevel"/>
    <w:tmpl w:val="25825912"/>
    <w:lvl w:ilvl="0" w:tplc="CA06BD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defaultTabStop w:val="708"/>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263BB4"/>
    <w:rsid w:val="00006595"/>
    <w:rsid w:val="0000796B"/>
    <w:rsid w:val="00007F32"/>
    <w:rsid w:val="00010FAA"/>
    <w:rsid w:val="000114C5"/>
    <w:rsid w:val="00015126"/>
    <w:rsid w:val="00022C80"/>
    <w:rsid w:val="00023FED"/>
    <w:rsid w:val="00025CEA"/>
    <w:rsid w:val="000274A4"/>
    <w:rsid w:val="000329B0"/>
    <w:rsid w:val="000334FC"/>
    <w:rsid w:val="000341D2"/>
    <w:rsid w:val="0003600A"/>
    <w:rsid w:val="00042A7C"/>
    <w:rsid w:val="00044276"/>
    <w:rsid w:val="00046AE3"/>
    <w:rsid w:val="00053D42"/>
    <w:rsid w:val="00060180"/>
    <w:rsid w:val="00062172"/>
    <w:rsid w:val="00062D12"/>
    <w:rsid w:val="0006600D"/>
    <w:rsid w:val="000662DD"/>
    <w:rsid w:val="000747D5"/>
    <w:rsid w:val="00074D29"/>
    <w:rsid w:val="000762DD"/>
    <w:rsid w:val="00080F39"/>
    <w:rsid w:val="00086976"/>
    <w:rsid w:val="00086E30"/>
    <w:rsid w:val="00092FEA"/>
    <w:rsid w:val="00093FC4"/>
    <w:rsid w:val="0009657C"/>
    <w:rsid w:val="000A20B9"/>
    <w:rsid w:val="000A279B"/>
    <w:rsid w:val="000A28D2"/>
    <w:rsid w:val="000A3FB1"/>
    <w:rsid w:val="000A4EBD"/>
    <w:rsid w:val="000A6012"/>
    <w:rsid w:val="000A6950"/>
    <w:rsid w:val="000A7D50"/>
    <w:rsid w:val="000B28C4"/>
    <w:rsid w:val="000B3347"/>
    <w:rsid w:val="000B3FC4"/>
    <w:rsid w:val="000B6176"/>
    <w:rsid w:val="000C05B9"/>
    <w:rsid w:val="000C1A00"/>
    <w:rsid w:val="000C387B"/>
    <w:rsid w:val="000C3F76"/>
    <w:rsid w:val="000C474C"/>
    <w:rsid w:val="000C5348"/>
    <w:rsid w:val="000D4FC1"/>
    <w:rsid w:val="000D73A2"/>
    <w:rsid w:val="000E04F0"/>
    <w:rsid w:val="000E1ECD"/>
    <w:rsid w:val="000E295F"/>
    <w:rsid w:val="000E45C8"/>
    <w:rsid w:val="000E521A"/>
    <w:rsid w:val="000E5FBE"/>
    <w:rsid w:val="000E634C"/>
    <w:rsid w:val="000E6532"/>
    <w:rsid w:val="000E70CD"/>
    <w:rsid w:val="000F2734"/>
    <w:rsid w:val="000F39BA"/>
    <w:rsid w:val="0010043A"/>
    <w:rsid w:val="001004CE"/>
    <w:rsid w:val="00102595"/>
    <w:rsid w:val="00103694"/>
    <w:rsid w:val="00115A44"/>
    <w:rsid w:val="00117A0C"/>
    <w:rsid w:val="00120316"/>
    <w:rsid w:val="001205EE"/>
    <w:rsid w:val="00120FCB"/>
    <w:rsid w:val="00122018"/>
    <w:rsid w:val="00122261"/>
    <w:rsid w:val="0012526E"/>
    <w:rsid w:val="00133CE1"/>
    <w:rsid w:val="00133D7A"/>
    <w:rsid w:val="00135369"/>
    <w:rsid w:val="0013684E"/>
    <w:rsid w:val="00142B2F"/>
    <w:rsid w:val="00144FE7"/>
    <w:rsid w:val="0014761F"/>
    <w:rsid w:val="00147A1A"/>
    <w:rsid w:val="00153539"/>
    <w:rsid w:val="00165759"/>
    <w:rsid w:val="00174E22"/>
    <w:rsid w:val="00176AA2"/>
    <w:rsid w:val="001770EE"/>
    <w:rsid w:val="001808FA"/>
    <w:rsid w:val="00181BE3"/>
    <w:rsid w:val="00187B3E"/>
    <w:rsid w:val="0019610A"/>
    <w:rsid w:val="00196621"/>
    <w:rsid w:val="00197084"/>
    <w:rsid w:val="001A27DE"/>
    <w:rsid w:val="001A29AA"/>
    <w:rsid w:val="001A5854"/>
    <w:rsid w:val="001A69C6"/>
    <w:rsid w:val="001A7236"/>
    <w:rsid w:val="001A7352"/>
    <w:rsid w:val="001A7616"/>
    <w:rsid w:val="001B13A5"/>
    <w:rsid w:val="001B464C"/>
    <w:rsid w:val="001B722C"/>
    <w:rsid w:val="001B7DFD"/>
    <w:rsid w:val="001C01BD"/>
    <w:rsid w:val="001C0CBB"/>
    <w:rsid w:val="001C3D18"/>
    <w:rsid w:val="001C4F12"/>
    <w:rsid w:val="001C69CD"/>
    <w:rsid w:val="001D69F1"/>
    <w:rsid w:val="001D7A5B"/>
    <w:rsid w:val="001E4BA0"/>
    <w:rsid w:val="001F4413"/>
    <w:rsid w:val="00200EAC"/>
    <w:rsid w:val="00202964"/>
    <w:rsid w:val="00205491"/>
    <w:rsid w:val="00210C0F"/>
    <w:rsid w:val="00210C16"/>
    <w:rsid w:val="00211BF9"/>
    <w:rsid w:val="00215C23"/>
    <w:rsid w:val="0022097D"/>
    <w:rsid w:val="00220FCB"/>
    <w:rsid w:val="0022298E"/>
    <w:rsid w:val="00224337"/>
    <w:rsid w:val="00230A39"/>
    <w:rsid w:val="00230DF0"/>
    <w:rsid w:val="0023290F"/>
    <w:rsid w:val="00232DE0"/>
    <w:rsid w:val="00233D7C"/>
    <w:rsid w:val="00241E47"/>
    <w:rsid w:val="00242B21"/>
    <w:rsid w:val="00243D4E"/>
    <w:rsid w:val="002457BC"/>
    <w:rsid w:val="002471DA"/>
    <w:rsid w:val="00252ADD"/>
    <w:rsid w:val="00257B3D"/>
    <w:rsid w:val="002607DE"/>
    <w:rsid w:val="0026160B"/>
    <w:rsid w:val="002622FC"/>
    <w:rsid w:val="00263716"/>
    <w:rsid w:val="00263BB4"/>
    <w:rsid w:val="00264F7E"/>
    <w:rsid w:val="00270BE5"/>
    <w:rsid w:val="002722DD"/>
    <w:rsid w:val="002770CA"/>
    <w:rsid w:val="002801B6"/>
    <w:rsid w:val="002805C1"/>
    <w:rsid w:val="00290A2F"/>
    <w:rsid w:val="00291565"/>
    <w:rsid w:val="002950DB"/>
    <w:rsid w:val="0029638F"/>
    <w:rsid w:val="002A2ABD"/>
    <w:rsid w:val="002A44CE"/>
    <w:rsid w:val="002A5F44"/>
    <w:rsid w:val="002B23DD"/>
    <w:rsid w:val="002B2D92"/>
    <w:rsid w:val="002B5A4D"/>
    <w:rsid w:val="002B7274"/>
    <w:rsid w:val="002B748C"/>
    <w:rsid w:val="002D1B8B"/>
    <w:rsid w:val="002D3AAD"/>
    <w:rsid w:val="002D4C9C"/>
    <w:rsid w:val="002E4C73"/>
    <w:rsid w:val="002F5667"/>
    <w:rsid w:val="00300FF4"/>
    <w:rsid w:val="00301E85"/>
    <w:rsid w:val="00301FCB"/>
    <w:rsid w:val="00302571"/>
    <w:rsid w:val="00307DB1"/>
    <w:rsid w:val="00310C00"/>
    <w:rsid w:val="00314783"/>
    <w:rsid w:val="00323139"/>
    <w:rsid w:val="00326F28"/>
    <w:rsid w:val="0034066A"/>
    <w:rsid w:val="00340E1A"/>
    <w:rsid w:val="00346A5D"/>
    <w:rsid w:val="003501EA"/>
    <w:rsid w:val="00350952"/>
    <w:rsid w:val="00352A00"/>
    <w:rsid w:val="0035308C"/>
    <w:rsid w:val="00353630"/>
    <w:rsid w:val="00355DB0"/>
    <w:rsid w:val="0036407C"/>
    <w:rsid w:val="00364F09"/>
    <w:rsid w:val="00366BF9"/>
    <w:rsid w:val="00370CF2"/>
    <w:rsid w:val="003732D8"/>
    <w:rsid w:val="00373E4B"/>
    <w:rsid w:val="00376D40"/>
    <w:rsid w:val="0038295A"/>
    <w:rsid w:val="00384EA1"/>
    <w:rsid w:val="00391636"/>
    <w:rsid w:val="00391FA2"/>
    <w:rsid w:val="003966D7"/>
    <w:rsid w:val="00397B23"/>
    <w:rsid w:val="003A1EC5"/>
    <w:rsid w:val="003B061E"/>
    <w:rsid w:val="003B094C"/>
    <w:rsid w:val="003B16BF"/>
    <w:rsid w:val="003B29C4"/>
    <w:rsid w:val="003B35A6"/>
    <w:rsid w:val="003B5F7F"/>
    <w:rsid w:val="003B605C"/>
    <w:rsid w:val="003C0580"/>
    <w:rsid w:val="003C372D"/>
    <w:rsid w:val="003C3D6E"/>
    <w:rsid w:val="003C5A47"/>
    <w:rsid w:val="003C7425"/>
    <w:rsid w:val="003D0A19"/>
    <w:rsid w:val="003D1209"/>
    <w:rsid w:val="003D1494"/>
    <w:rsid w:val="003D2C47"/>
    <w:rsid w:val="003D3483"/>
    <w:rsid w:val="003E4726"/>
    <w:rsid w:val="003F1554"/>
    <w:rsid w:val="003F64CA"/>
    <w:rsid w:val="003F6DC7"/>
    <w:rsid w:val="003F75E8"/>
    <w:rsid w:val="0040029A"/>
    <w:rsid w:val="00400E4B"/>
    <w:rsid w:val="004010A5"/>
    <w:rsid w:val="004010B4"/>
    <w:rsid w:val="0040458F"/>
    <w:rsid w:val="0040587F"/>
    <w:rsid w:val="004062FF"/>
    <w:rsid w:val="004063F5"/>
    <w:rsid w:val="00420373"/>
    <w:rsid w:val="00422A05"/>
    <w:rsid w:val="00424CBF"/>
    <w:rsid w:val="0042510E"/>
    <w:rsid w:val="004271CA"/>
    <w:rsid w:val="00430966"/>
    <w:rsid w:val="00431029"/>
    <w:rsid w:val="00431576"/>
    <w:rsid w:val="00433964"/>
    <w:rsid w:val="004417F3"/>
    <w:rsid w:val="00441E82"/>
    <w:rsid w:val="00442A33"/>
    <w:rsid w:val="0044367C"/>
    <w:rsid w:val="004467A7"/>
    <w:rsid w:val="00447008"/>
    <w:rsid w:val="00452BC8"/>
    <w:rsid w:val="00454288"/>
    <w:rsid w:val="00454B9D"/>
    <w:rsid w:val="00454F26"/>
    <w:rsid w:val="00465F03"/>
    <w:rsid w:val="004744E4"/>
    <w:rsid w:val="004746F9"/>
    <w:rsid w:val="00481DC0"/>
    <w:rsid w:val="00482444"/>
    <w:rsid w:val="00486191"/>
    <w:rsid w:val="00486FAC"/>
    <w:rsid w:val="00492144"/>
    <w:rsid w:val="00493D95"/>
    <w:rsid w:val="004967F7"/>
    <w:rsid w:val="004A0E57"/>
    <w:rsid w:val="004A2480"/>
    <w:rsid w:val="004A326C"/>
    <w:rsid w:val="004A49BC"/>
    <w:rsid w:val="004A5039"/>
    <w:rsid w:val="004A6F1C"/>
    <w:rsid w:val="004A7007"/>
    <w:rsid w:val="004A79EB"/>
    <w:rsid w:val="004B241E"/>
    <w:rsid w:val="004B44CC"/>
    <w:rsid w:val="004B594F"/>
    <w:rsid w:val="004C4326"/>
    <w:rsid w:val="004D4CC6"/>
    <w:rsid w:val="004D7386"/>
    <w:rsid w:val="004D7462"/>
    <w:rsid w:val="004E5532"/>
    <w:rsid w:val="004F1274"/>
    <w:rsid w:val="004F6303"/>
    <w:rsid w:val="004F7031"/>
    <w:rsid w:val="004F7527"/>
    <w:rsid w:val="004F7A6F"/>
    <w:rsid w:val="005042F4"/>
    <w:rsid w:val="0050489A"/>
    <w:rsid w:val="00507885"/>
    <w:rsid w:val="0051165B"/>
    <w:rsid w:val="0051173E"/>
    <w:rsid w:val="005137FD"/>
    <w:rsid w:val="00513955"/>
    <w:rsid w:val="00515B59"/>
    <w:rsid w:val="00521432"/>
    <w:rsid w:val="00521637"/>
    <w:rsid w:val="00524CA8"/>
    <w:rsid w:val="00527BCB"/>
    <w:rsid w:val="00534FDE"/>
    <w:rsid w:val="00535EEE"/>
    <w:rsid w:val="00536C91"/>
    <w:rsid w:val="00537EF9"/>
    <w:rsid w:val="00540F4C"/>
    <w:rsid w:val="005421EB"/>
    <w:rsid w:val="00542CFB"/>
    <w:rsid w:val="0054551F"/>
    <w:rsid w:val="005570B7"/>
    <w:rsid w:val="00561652"/>
    <w:rsid w:val="0056560C"/>
    <w:rsid w:val="0057050A"/>
    <w:rsid w:val="0057386B"/>
    <w:rsid w:val="00575340"/>
    <w:rsid w:val="00576027"/>
    <w:rsid w:val="005764D5"/>
    <w:rsid w:val="00586376"/>
    <w:rsid w:val="00587AA8"/>
    <w:rsid w:val="00590897"/>
    <w:rsid w:val="00591591"/>
    <w:rsid w:val="00595012"/>
    <w:rsid w:val="00597BBF"/>
    <w:rsid w:val="005A3322"/>
    <w:rsid w:val="005A37E3"/>
    <w:rsid w:val="005A53B2"/>
    <w:rsid w:val="005A5630"/>
    <w:rsid w:val="005A6DCD"/>
    <w:rsid w:val="005A7116"/>
    <w:rsid w:val="005B188B"/>
    <w:rsid w:val="005B1B6A"/>
    <w:rsid w:val="005B7C64"/>
    <w:rsid w:val="005C3EF6"/>
    <w:rsid w:val="005D045E"/>
    <w:rsid w:val="005D10B9"/>
    <w:rsid w:val="005D5B60"/>
    <w:rsid w:val="005D69E9"/>
    <w:rsid w:val="005D7B43"/>
    <w:rsid w:val="005E2649"/>
    <w:rsid w:val="005E756A"/>
    <w:rsid w:val="005F04BB"/>
    <w:rsid w:val="005F1E03"/>
    <w:rsid w:val="005F2593"/>
    <w:rsid w:val="005F2597"/>
    <w:rsid w:val="00604A7D"/>
    <w:rsid w:val="0060574A"/>
    <w:rsid w:val="006060AF"/>
    <w:rsid w:val="00607562"/>
    <w:rsid w:val="00614BCA"/>
    <w:rsid w:val="006157AC"/>
    <w:rsid w:val="00617474"/>
    <w:rsid w:val="00621836"/>
    <w:rsid w:val="00621CCD"/>
    <w:rsid w:val="00632402"/>
    <w:rsid w:val="006335A4"/>
    <w:rsid w:val="00640517"/>
    <w:rsid w:val="0064654F"/>
    <w:rsid w:val="00651A26"/>
    <w:rsid w:val="0065632A"/>
    <w:rsid w:val="00656611"/>
    <w:rsid w:val="00661812"/>
    <w:rsid w:val="00664008"/>
    <w:rsid w:val="006671E5"/>
    <w:rsid w:val="00667FEB"/>
    <w:rsid w:val="0067146F"/>
    <w:rsid w:val="00671B7C"/>
    <w:rsid w:val="00671D25"/>
    <w:rsid w:val="00673115"/>
    <w:rsid w:val="00673437"/>
    <w:rsid w:val="006778A1"/>
    <w:rsid w:val="006802EA"/>
    <w:rsid w:val="00680EBC"/>
    <w:rsid w:val="00681117"/>
    <w:rsid w:val="00681833"/>
    <w:rsid w:val="00687BCE"/>
    <w:rsid w:val="00690952"/>
    <w:rsid w:val="006953EC"/>
    <w:rsid w:val="00695C4B"/>
    <w:rsid w:val="006A2D2C"/>
    <w:rsid w:val="006A3917"/>
    <w:rsid w:val="006A7907"/>
    <w:rsid w:val="006B65D9"/>
    <w:rsid w:val="006B6F8F"/>
    <w:rsid w:val="006C1A6B"/>
    <w:rsid w:val="006C3E89"/>
    <w:rsid w:val="006C648E"/>
    <w:rsid w:val="006D1CED"/>
    <w:rsid w:val="006D1D12"/>
    <w:rsid w:val="006D33AC"/>
    <w:rsid w:val="006D3AA9"/>
    <w:rsid w:val="006D7EE3"/>
    <w:rsid w:val="006E37B2"/>
    <w:rsid w:val="006F30B6"/>
    <w:rsid w:val="006F46B2"/>
    <w:rsid w:val="006F611A"/>
    <w:rsid w:val="007008C6"/>
    <w:rsid w:val="007021AF"/>
    <w:rsid w:val="007029A9"/>
    <w:rsid w:val="007035EF"/>
    <w:rsid w:val="00710486"/>
    <w:rsid w:val="00711214"/>
    <w:rsid w:val="0071452F"/>
    <w:rsid w:val="0071627A"/>
    <w:rsid w:val="00716B5A"/>
    <w:rsid w:val="0072030B"/>
    <w:rsid w:val="00720E3A"/>
    <w:rsid w:val="007225CE"/>
    <w:rsid w:val="007237EE"/>
    <w:rsid w:val="007263DF"/>
    <w:rsid w:val="0072642F"/>
    <w:rsid w:val="007266BF"/>
    <w:rsid w:val="007316D1"/>
    <w:rsid w:val="0074041C"/>
    <w:rsid w:val="007432E0"/>
    <w:rsid w:val="00744410"/>
    <w:rsid w:val="00746352"/>
    <w:rsid w:val="00746715"/>
    <w:rsid w:val="007477E3"/>
    <w:rsid w:val="0075055A"/>
    <w:rsid w:val="00750DCA"/>
    <w:rsid w:val="00752E45"/>
    <w:rsid w:val="007611E7"/>
    <w:rsid w:val="007615B9"/>
    <w:rsid w:val="00761677"/>
    <w:rsid w:val="007623F4"/>
    <w:rsid w:val="007678FA"/>
    <w:rsid w:val="00767A74"/>
    <w:rsid w:val="00772B0E"/>
    <w:rsid w:val="00785185"/>
    <w:rsid w:val="00786F33"/>
    <w:rsid w:val="007962BE"/>
    <w:rsid w:val="007A252C"/>
    <w:rsid w:val="007A3CC1"/>
    <w:rsid w:val="007A4D10"/>
    <w:rsid w:val="007A54E0"/>
    <w:rsid w:val="007A6F51"/>
    <w:rsid w:val="007A7E28"/>
    <w:rsid w:val="007B0AA8"/>
    <w:rsid w:val="007B1092"/>
    <w:rsid w:val="007B2347"/>
    <w:rsid w:val="007B466F"/>
    <w:rsid w:val="007B7546"/>
    <w:rsid w:val="007C15E8"/>
    <w:rsid w:val="007C2687"/>
    <w:rsid w:val="007C31DB"/>
    <w:rsid w:val="007C4983"/>
    <w:rsid w:val="007C61BA"/>
    <w:rsid w:val="007E2886"/>
    <w:rsid w:val="007E2A49"/>
    <w:rsid w:val="007E44CB"/>
    <w:rsid w:val="007F20B8"/>
    <w:rsid w:val="007F2DC4"/>
    <w:rsid w:val="007F32BB"/>
    <w:rsid w:val="007F354A"/>
    <w:rsid w:val="007F5960"/>
    <w:rsid w:val="00800F77"/>
    <w:rsid w:val="00804979"/>
    <w:rsid w:val="008110F6"/>
    <w:rsid w:val="00812BDE"/>
    <w:rsid w:val="008130A7"/>
    <w:rsid w:val="0081369E"/>
    <w:rsid w:val="00815998"/>
    <w:rsid w:val="0081638B"/>
    <w:rsid w:val="00816CE3"/>
    <w:rsid w:val="008176EB"/>
    <w:rsid w:val="008203B5"/>
    <w:rsid w:val="008220F3"/>
    <w:rsid w:val="00822719"/>
    <w:rsid w:val="00824903"/>
    <w:rsid w:val="00830BA2"/>
    <w:rsid w:val="00831207"/>
    <w:rsid w:val="00831966"/>
    <w:rsid w:val="00831FF6"/>
    <w:rsid w:val="00833C6C"/>
    <w:rsid w:val="0083441D"/>
    <w:rsid w:val="0083462A"/>
    <w:rsid w:val="00834FDF"/>
    <w:rsid w:val="00836C3A"/>
    <w:rsid w:val="00837B4C"/>
    <w:rsid w:val="0084001D"/>
    <w:rsid w:val="00844435"/>
    <w:rsid w:val="00847ACC"/>
    <w:rsid w:val="00850764"/>
    <w:rsid w:val="00850AE3"/>
    <w:rsid w:val="008517E4"/>
    <w:rsid w:val="0085410E"/>
    <w:rsid w:val="008547AF"/>
    <w:rsid w:val="008571CF"/>
    <w:rsid w:val="0086458E"/>
    <w:rsid w:val="00866B5C"/>
    <w:rsid w:val="008702F3"/>
    <w:rsid w:val="00870F3D"/>
    <w:rsid w:val="00873669"/>
    <w:rsid w:val="0087536C"/>
    <w:rsid w:val="008754C7"/>
    <w:rsid w:val="00883B74"/>
    <w:rsid w:val="00884523"/>
    <w:rsid w:val="00885DFD"/>
    <w:rsid w:val="00890ABC"/>
    <w:rsid w:val="008959BF"/>
    <w:rsid w:val="008A2B50"/>
    <w:rsid w:val="008B0456"/>
    <w:rsid w:val="008B060A"/>
    <w:rsid w:val="008B1D54"/>
    <w:rsid w:val="008B207C"/>
    <w:rsid w:val="008C0C38"/>
    <w:rsid w:val="008C44DF"/>
    <w:rsid w:val="008C776D"/>
    <w:rsid w:val="008D191C"/>
    <w:rsid w:val="008D2BE7"/>
    <w:rsid w:val="008D6CF1"/>
    <w:rsid w:val="008F2364"/>
    <w:rsid w:val="008F471F"/>
    <w:rsid w:val="0090448F"/>
    <w:rsid w:val="0091153C"/>
    <w:rsid w:val="00912C25"/>
    <w:rsid w:val="009148BF"/>
    <w:rsid w:val="00921C3C"/>
    <w:rsid w:val="00924A32"/>
    <w:rsid w:val="00926247"/>
    <w:rsid w:val="00930DA6"/>
    <w:rsid w:val="00934AE6"/>
    <w:rsid w:val="009367BE"/>
    <w:rsid w:val="00936F8E"/>
    <w:rsid w:val="009455E1"/>
    <w:rsid w:val="00956FCE"/>
    <w:rsid w:val="0095767C"/>
    <w:rsid w:val="009627E3"/>
    <w:rsid w:val="00964384"/>
    <w:rsid w:val="00966141"/>
    <w:rsid w:val="00967BF7"/>
    <w:rsid w:val="00967D31"/>
    <w:rsid w:val="00972380"/>
    <w:rsid w:val="00974D03"/>
    <w:rsid w:val="0097538B"/>
    <w:rsid w:val="00975564"/>
    <w:rsid w:val="00975CFC"/>
    <w:rsid w:val="00977CE6"/>
    <w:rsid w:val="00984914"/>
    <w:rsid w:val="00985E88"/>
    <w:rsid w:val="00992890"/>
    <w:rsid w:val="00993316"/>
    <w:rsid w:val="0099690E"/>
    <w:rsid w:val="009A0D0A"/>
    <w:rsid w:val="009A1DE4"/>
    <w:rsid w:val="009A5FBD"/>
    <w:rsid w:val="009B2BA2"/>
    <w:rsid w:val="009B2CE6"/>
    <w:rsid w:val="009B2E98"/>
    <w:rsid w:val="009B60A5"/>
    <w:rsid w:val="009B75D6"/>
    <w:rsid w:val="009C7CB6"/>
    <w:rsid w:val="009D0B77"/>
    <w:rsid w:val="009D2C33"/>
    <w:rsid w:val="009D33FE"/>
    <w:rsid w:val="009D442E"/>
    <w:rsid w:val="009D46A0"/>
    <w:rsid w:val="009D59A7"/>
    <w:rsid w:val="009E5DD1"/>
    <w:rsid w:val="009E5E2B"/>
    <w:rsid w:val="009E65B8"/>
    <w:rsid w:val="009F54E0"/>
    <w:rsid w:val="009F5D12"/>
    <w:rsid w:val="009F65B9"/>
    <w:rsid w:val="009F6C75"/>
    <w:rsid w:val="00A003C6"/>
    <w:rsid w:val="00A01D13"/>
    <w:rsid w:val="00A04252"/>
    <w:rsid w:val="00A13451"/>
    <w:rsid w:val="00A237B6"/>
    <w:rsid w:val="00A24930"/>
    <w:rsid w:val="00A31003"/>
    <w:rsid w:val="00A318C9"/>
    <w:rsid w:val="00A33F7B"/>
    <w:rsid w:val="00A3541D"/>
    <w:rsid w:val="00A373A4"/>
    <w:rsid w:val="00A41CFC"/>
    <w:rsid w:val="00A41EF9"/>
    <w:rsid w:val="00A454C2"/>
    <w:rsid w:val="00A50122"/>
    <w:rsid w:val="00A5419C"/>
    <w:rsid w:val="00A6008C"/>
    <w:rsid w:val="00A6056C"/>
    <w:rsid w:val="00A6088D"/>
    <w:rsid w:val="00A61022"/>
    <w:rsid w:val="00A61245"/>
    <w:rsid w:val="00A62478"/>
    <w:rsid w:val="00A6394B"/>
    <w:rsid w:val="00A63F94"/>
    <w:rsid w:val="00A6557F"/>
    <w:rsid w:val="00A67411"/>
    <w:rsid w:val="00A72FF2"/>
    <w:rsid w:val="00A77F40"/>
    <w:rsid w:val="00A80944"/>
    <w:rsid w:val="00A82C51"/>
    <w:rsid w:val="00A82C87"/>
    <w:rsid w:val="00A94296"/>
    <w:rsid w:val="00A949EA"/>
    <w:rsid w:val="00AA2D1D"/>
    <w:rsid w:val="00AA3A15"/>
    <w:rsid w:val="00AB16A0"/>
    <w:rsid w:val="00AC4CCF"/>
    <w:rsid w:val="00AC5006"/>
    <w:rsid w:val="00AC5757"/>
    <w:rsid w:val="00AD1EEC"/>
    <w:rsid w:val="00AD32BA"/>
    <w:rsid w:val="00AD3B1A"/>
    <w:rsid w:val="00AD4300"/>
    <w:rsid w:val="00AD47E8"/>
    <w:rsid w:val="00AD49A6"/>
    <w:rsid w:val="00AD5091"/>
    <w:rsid w:val="00AD6DCA"/>
    <w:rsid w:val="00AE3EDC"/>
    <w:rsid w:val="00AE6FF7"/>
    <w:rsid w:val="00AE7794"/>
    <w:rsid w:val="00AF0A96"/>
    <w:rsid w:val="00AF66EB"/>
    <w:rsid w:val="00B06D55"/>
    <w:rsid w:val="00B0730B"/>
    <w:rsid w:val="00B13E5B"/>
    <w:rsid w:val="00B13E6D"/>
    <w:rsid w:val="00B13F93"/>
    <w:rsid w:val="00B166CA"/>
    <w:rsid w:val="00B16A8E"/>
    <w:rsid w:val="00B1757F"/>
    <w:rsid w:val="00B20265"/>
    <w:rsid w:val="00B220EF"/>
    <w:rsid w:val="00B23645"/>
    <w:rsid w:val="00B2684A"/>
    <w:rsid w:val="00B31220"/>
    <w:rsid w:val="00B33F6C"/>
    <w:rsid w:val="00B3591F"/>
    <w:rsid w:val="00B3717E"/>
    <w:rsid w:val="00B40270"/>
    <w:rsid w:val="00B40905"/>
    <w:rsid w:val="00B411A3"/>
    <w:rsid w:val="00B46513"/>
    <w:rsid w:val="00B52921"/>
    <w:rsid w:val="00B5363A"/>
    <w:rsid w:val="00B537A6"/>
    <w:rsid w:val="00B54323"/>
    <w:rsid w:val="00B569FF"/>
    <w:rsid w:val="00B5724E"/>
    <w:rsid w:val="00B57882"/>
    <w:rsid w:val="00B579C1"/>
    <w:rsid w:val="00B6170B"/>
    <w:rsid w:val="00B63A32"/>
    <w:rsid w:val="00B67F25"/>
    <w:rsid w:val="00B738D9"/>
    <w:rsid w:val="00B75F07"/>
    <w:rsid w:val="00B776AB"/>
    <w:rsid w:val="00B77C5A"/>
    <w:rsid w:val="00B8046F"/>
    <w:rsid w:val="00B8082E"/>
    <w:rsid w:val="00B815F1"/>
    <w:rsid w:val="00B84E0C"/>
    <w:rsid w:val="00B8513C"/>
    <w:rsid w:val="00B8557A"/>
    <w:rsid w:val="00B86E5A"/>
    <w:rsid w:val="00B873F2"/>
    <w:rsid w:val="00BA12A5"/>
    <w:rsid w:val="00BA37DC"/>
    <w:rsid w:val="00BA595F"/>
    <w:rsid w:val="00BA7D40"/>
    <w:rsid w:val="00BA7F0A"/>
    <w:rsid w:val="00BB0730"/>
    <w:rsid w:val="00BB2C7E"/>
    <w:rsid w:val="00BB4C21"/>
    <w:rsid w:val="00BB74FE"/>
    <w:rsid w:val="00BC234C"/>
    <w:rsid w:val="00BC4807"/>
    <w:rsid w:val="00BC60E7"/>
    <w:rsid w:val="00BD241B"/>
    <w:rsid w:val="00BD422E"/>
    <w:rsid w:val="00BE0BD0"/>
    <w:rsid w:val="00BE0E0A"/>
    <w:rsid w:val="00BE411F"/>
    <w:rsid w:val="00BE69B4"/>
    <w:rsid w:val="00BF07A4"/>
    <w:rsid w:val="00BF1C4E"/>
    <w:rsid w:val="00BF2076"/>
    <w:rsid w:val="00BF2DA6"/>
    <w:rsid w:val="00BF47ED"/>
    <w:rsid w:val="00BF5CBB"/>
    <w:rsid w:val="00BF683B"/>
    <w:rsid w:val="00BF7D46"/>
    <w:rsid w:val="00C03698"/>
    <w:rsid w:val="00C058E2"/>
    <w:rsid w:val="00C06A96"/>
    <w:rsid w:val="00C1252E"/>
    <w:rsid w:val="00C12EFD"/>
    <w:rsid w:val="00C14D9F"/>
    <w:rsid w:val="00C1510F"/>
    <w:rsid w:val="00C170CF"/>
    <w:rsid w:val="00C20AC3"/>
    <w:rsid w:val="00C21C80"/>
    <w:rsid w:val="00C2519A"/>
    <w:rsid w:val="00C26323"/>
    <w:rsid w:val="00C2683A"/>
    <w:rsid w:val="00C26F31"/>
    <w:rsid w:val="00C27DD8"/>
    <w:rsid w:val="00C32B86"/>
    <w:rsid w:val="00C33804"/>
    <w:rsid w:val="00C36582"/>
    <w:rsid w:val="00C36D54"/>
    <w:rsid w:val="00C42420"/>
    <w:rsid w:val="00C442E0"/>
    <w:rsid w:val="00C5198D"/>
    <w:rsid w:val="00C526CF"/>
    <w:rsid w:val="00C57709"/>
    <w:rsid w:val="00C626FC"/>
    <w:rsid w:val="00C62D68"/>
    <w:rsid w:val="00C634A3"/>
    <w:rsid w:val="00C65532"/>
    <w:rsid w:val="00C668F0"/>
    <w:rsid w:val="00C74E1D"/>
    <w:rsid w:val="00C7622E"/>
    <w:rsid w:val="00C76AA2"/>
    <w:rsid w:val="00C8131A"/>
    <w:rsid w:val="00C83006"/>
    <w:rsid w:val="00C83D75"/>
    <w:rsid w:val="00C918D9"/>
    <w:rsid w:val="00C9709F"/>
    <w:rsid w:val="00CA03CA"/>
    <w:rsid w:val="00CA1539"/>
    <w:rsid w:val="00CA177D"/>
    <w:rsid w:val="00CA367F"/>
    <w:rsid w:val="00CA38A0"/>
    <w:rsid w:val="00CA3BC3"/>
    <w:rsid w:val="00CA7B6A"/>
    <w:rsid w:val="00CB3FA5"/>
    <w:rsid w:val="00CB4B19"/>
    <w:rsid w:val="00CB796E"/>
    <w:rsid w:val="00CC0ACD"/>
    <w:rsid w:val="00CC2745"/>
    <w:rsid w:val="00CC281B"/>
    <w:rsid w:val="00CC3BAB"/>
    <w:rsid w:val="00CC42C6"/>
    <w:rsid w:val="00CE1EF6"/>
    <w:rsid w:val="00CE287D"/>
    <w:rsid w:val="00CE6B02"/>
    <w:rsid w:val="00CF062F"/>
    <w:rsid w:val="00CF3887"/>
    <w:rsid w:val="00CF3E1F"/>
    <w:rsid w:val="00CF5A0B"/>
    <w:rsid w:val="00D030C9"/>
    <w:rsid w:val="00D1508B"/>
    <w:rsid w:val="00D15FE5"/>
    <w:rsid w:val="00D177CB"/>
    <w:rsid w:val="00D223B2"/>
    <w:rsid w:val="00D24D60"/>
    <w:rsid w:val="00D265FE"/>
    <w:rsid w:val="00D317DD"/>
    <w:rsid w:val="00D33839"/>
    <w:rsid w:val="00D36DDC"/>
    <w:rsid w:val="00D507E0"/>
    <w:rsid w:val="00D56A5E"/>
    <w:rsid w:val="00D572F8"/>
    <w:rsid w:val="00D618DC"/>
    <w:rsid w:val="00D64B4F"/>
    <w:rsid w:val="00D67DDF"/>
    <w:rsid w:val="00D700EC"/>
    <w:rsid w:val="00D72604"/>
    <w:rsid w:val="00D72B0B"/>
    <w:rsid w:val="00D862E8"/>
    <w:rsid w:val="00D86E18"/>
    <w:rsid w:val="00DA28AA"/>
    <w:rsid w:val="00DA67B0"/>
    <w:rsid w:val="00DA6C45"/>
    <w:rsid w:val="00DA7FBC"/>
    <w:rsid w:val="00DB070E"/>
    <w:rsid w:val="00DB2071"/>
    <w:rsid w:val="00DB259A"/>
    <w:rsid w:val="00DC0086"/>
    <w:rsid w:val="00DC072F"/>
    <w:rsid w:val="00DC090B"/>
    <w:rsid w:val="00DC0AE7"/>
    <w:rsid w:val="00DC265B"/>
    <w:rsid w:val="00DC33BC"/>
    <w:rsid w:val="00DC483D"/>
    <w:rsid w:val="00DC7B93"/>
    <w:rsid w:val="00DD18F0"/>
    <w:rsid w:val="00DD308B"/>
    <w:rsid w:val="00DD3E61"/>
    <w:rsid w:val="00DD4964"/>
    <w:rsid w:val="00DE4CF5"/>
    <w:rsid w:val="00DE671A"/>
    <w:rsid w:val="00E024CC"/>
    <w:rsid w:val="00E03C00"/>
    <w:rsid w:val="00E06B20"/>
    <w:rsid w:val="00E06D76"/>
    <w:rsid w:val="00E12A9F"/>
    <w:rsid w:val="00E13585"/>
    <w:rsid w:val="00E14F2C"/>
    <w:rsid w:val="00E15936"/>
    <w:rsid w:val="00E1715D"/>
    <w:rsid w:val="00E178D5"/>
    <w:rsid w:val="00E22A2F"/>
    <w:rsid w:val="00E23149"/>
    <w:rsid w:val="00E25DFA"/>
    <w:rsid w:val="00E2641D"/>
    <w:rsid w:val="00E268FE"/>
    <w:rsid w:val="00E27987"/>
    <w:rsid w:val="00E324F2"/>
    <w:rsid w:val="00E34522"/>
    <w:rsid w:val="00E371F5"/>
    <w:rsid w:val="00E37FBE"/>
    <w:rsid w:val="00E412BE"/>
    <w:rsid w:val="00E42882"/>
    <w:rsid w:val="00E46870"/>
    <w:rsid w:val="00E50490"/>
    <w:rsid w:val="00E564D6"/>
    <w:rsid w:val="00E616B3"/>
    <w:rsid w:val="00E61C85"/>
    <w:rsid w:val="00E6271E"/>
    <w:rsid w:val="00E64F60"/>
    <w:rsid w:val="00E66EBD"/>
    <w:rsid w:val="00E70D0D"/>
    <w:rsid w:val="00E72C1A"/>
    <w:rsid w:val="00E75A46"/>
    <w:rsid w:val="00E856EE"/>
    <w:rsid w:val="00E86CB5"/>
    <w:rsid w:val="00E8791E"/>
    <w:rsid w:val="00E91CA5"/>
    <w:rsid w:val="00EA03A1"/>
    <w:rsid w:val="00EA17A7"/>
    <w:rsid w:val="00EA2982"/>
    <w:rsid w:val="00EA7489"/>
    <w:rsid w:val="00EB0986"/>
    <w:rsid w:val="00EB0C7B"/>
    <w:rsid w:val="00EB2215"/>
    <w:rsid w:val="00EB416C"/>
    <w:rsid w:val="00EB6755"/>
    <w:rsid w:val="00EC0C24"/>
    <w:rsid w:val="00EC12DF"/>
    <w:rsid w:val="00EC3CDC"/>
    <w:rsid w:val="00EC5CF8"/>
    <w:rsid w:val="00ED37C3"/>
    <w:rsid w:val="00EF1207"/>
    <w:rsid w:val="00EF16E3"/>
    <w:rsid w:val="00EF58F0"/>
    <w:rsid w:val="00F12A7D"/>
    <w:rsid w:val="00F174C7"/>
    <w:rsid w:val="00F2770C"/>
    <w:rsid w:val="00F31B72"/>
    <w:rsid w:val="00F3289A"/>
    <w:rsid w:val="00F34FE2"/>
    <w:rsid w:val="00F3637A"/>
    <w:rsid w:val="00F369C7"/>
    <w:rsid w:val="00F36A3E"/>
    <w:rsid w:val="00F372D3"/>
    <w:rsid w:val="00F41F5C"/>
    <w:rsid w:val="00F501BD"/>
    <w:rsid w:val="00F53A16"/>
    <w:rsid w:val="00F5450F"/>
    <w:rsid w:val="00F558C9"/>
    <w:rsid w:val="00F61DBF"/>
    <w:rsid w:val="00F64B33"/>
    <w:rsid w:val="00F66E34"/>
    <w:rsid w:val="00F710B9"/>
    <w:rsid w:val="00F7508A"/>
    <w:rsid w:val="00F762D2"/>
    <w:rsid w:val="00F83EA3"/>
    <w:rsid w:val="00F84529"/>
    <w:rsid w:val="00F85A69"/>
    <w:rsid w:val="00F85DDA"/>
    <w:rsid w:val="00F91445"/>
    <w:rsid w:val="00F92FA3"/>
    <w:rsid w:val="00F9421D"/>
    <w:rsid w:val="00FA122E"/>
    <w:rsid w:val="00FA4574"/>
    <w:rsid w:val="00FA5D79"/>
    <w:rsid w:val="00FB17D8"/>
    <w:rsid w:val="00FB1885"/>
    <w:rsid w:val="00FB2469"/>
    <w:rsid w:val="00FC4B10"/>
    <w:rsid w:val="00FC7B2D"/>
    <w:rsid w:val="00FD3E50"/>
    <w:rsid w:val="00FD3E9E"/>
    <w:rsid w:val="00FD5474"/>
    <w:rsid w:val="00FD7556"/>
    <w:rsid w:val="00FE0D76"/>
    <w:rsid w:val="00FE5F1F"/>
    <w:rsid w:val="00FF4329"/>
    <w:rsid w:val="00FF477E"/>
    <w:rsid w:val="00FF65F1"/>
    <w:rsid w:val="00FF70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E82"/>
    <w:pPr>
      <w:widowControl w:val="0"/>
    </w:pPr>
    <w:rPr>
      <w:rFonts w:ascii="Arial" w:eastAsia="Times New Roman" w:hAnsi="Arial" w:cs="Arial"/>
      <w:sz w:val="20"/>
      <w:szCs w:val="20"/>
      <w:lang w:eastAsia="ru-RU"/>
    </w:rPr>
  </w:style>
  <w:style w:type="paragraph" w:styleId="1">
    <w:name w:val="heading 1"/>
    <w:aliases w:val="Глава"/>
    <w:basedOn w:val="a"/>
    <w:next w:val="a"/>
    <w:link w:val="10"/>
    <w:uiPriority w:val="99"/>
    <w:qFormat/>
    <w:rsid w:val="00441E82"/>
    <w:pPr>
      <w:keepNext/>
      <w:widowControl/>
      <w:spacing w:before="240" w:after="60"/>
      <w:outlineLvl w:val="0"/>
    </w:pPr>
    <w:rPr>
      <w:b/>
      <w:bCs/>
      <w:kern w:val="32"/>
      <w:sz w:val="32"/>
      <w:szCs w:val="32"/>
    </w:rPr>
  </w:style>
  <w:style w:type="paragraph" w:styleId="2">
    <w:name w:val="heading 2"/>
    <w:basedOn w:val="a"/>
    <w:next w:val="a"/>
    <w:link w:val="20"/>
    <w:uiPriority w:val="99"/>
    <w:qFormat/>
    <w:rsid w:val="00441E82"/>
    <w:pPr>
      <w:keepNext/>
      <w:widowControl/>
      <w:spacing w:before="240" w:after="60"/>
      <w:outlineLvl w:val="1"/>
    </w:pPr>
    <w:rPr>
      <w:b/>
      <w:bCs/>
      <w:i/>
      <w:iCs/>
      <w:color w:val="0000FF"/>
      <w:sz w:val="28"/>
      <w:szCs w:val="28"/>
    </w:rPr>
  </w:style>
  <w:style w:type="paragraph" w:styleId="4">
    <w:name w:val="heading 4"/>
    <w:basedOn w:val="a"/>
    <w:next w:val="a"/>
    <w:link w:val="40"/>
    <w:uiPriority w:val="9"/>
    <w:semiHidden/>
    <w:unhideWhenUsed/>
    <w:qFormat/>
    <w:rsid w:val="007E288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uiPriority w:val="99"/>
    <w:rsid w:val="00441E8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441E82"/>
    <w:rPr>
      <w:rFonts w:ascii="Arial" w:eastAsia="Times New Roman" w:hAnsi="Arial" w:cs="Arial"/>
      <w:b/>
      <w:bCs/>
      <w:i/>
      <w:iCs/>
      <w:color w:val="0000FF"/>
      <w:sz w:val="28"/>
      <w:szCs w:val="28"/>
      <w:lang w:eastAsia="ru-RU"/>
    </w:rPr>
  </w:style>
  <w:style w:type="paragraph" w:styleId="a3">
    <w:name w:val="Balloon Text"/>
    <w:basedOn w:val="a"/>
    <w:link w:val="a4"/>
    <w:uiPriority w:val="99"/>
    <w:semiHidden/>
    <w:unhideWhenUsed/>
    <w:rsid w:val="00441E82"/>
    <w:rPr>
      <w:rFonts w:ascii="Tahoma" w:hAnsi="Tahoma" w:cs="Tahoma"/>
      <w:sz w:val="16"/>
      <w:szCs w:val="16"/>
    </w:rPr>
  </w:style>
  <w:style w:type="character" w:customStyle="1" w:styleId="a4">
    <w:name w:val="Текст выноски Знак"/>
    <w:basedOn w:val="a0"/>
    <w:link w:val="a3"/>
    <w:uiPriority w:val="99"/>
    <w:semiHidden/>
    <w:rsid w:val="00441E82"/>
    <w:rPr>
      <w:rFonts w:ascii="Tahoma" w:eastAsia="Times New Roman" w:hAnsi="Tahoma" w:cs="Tahoma"/>
      <w:sz w:val="16"/>
      <w:szCs w:val="16"/>
      <w:lang w:eastAsia="ru-RU"/>
    </w:rPr>
  </w:style>
  <w:style w:type="paragraph" w:styleId="a5">
    <w:name w:val="List Paragraph"/>
    <w:basedOn w:val="a"/>
    <w:uiPriority w:val="34"/>
    <w:qFormat/>
    <w:rsid w:val="00397B23"/>
    <w:pPr>
      <w:ind w:left="720"/>
      <w:contextualSpacing/>
    </w:pPr>
  </w:style>
  <w:style w:type="character" w:customStyle="1" w:styleId="blk">
    <w:name w:val="blk"/>
    <w:basedOn w:val="a0"/>
    <w:rsid w:val="00E23149"/>
  </w:style>
  <w:style w:type="character" w:customStyle="1" w:styleId="r">
    <w:name w:val="r"/>
    <w:basedOn w:val="a0"/>
    <w:rsid w:val="00E23149"/>
  </w:style>
  <w:style w:type="paragraph" w:customStyle="1" w:styleId="11">
    <w:name w:val="Знак1 Знак Знак Знак"/>
    <w:basedOn w:val="a"/>
    <w:rsid w:val="00C442E0"/>
    <w:pPr>
      <w:widowControl/>
      <w:tabs>
        <w:tab w:val="num" w:pos="360"/>
      </w:tabs>
      <w:spacing w:after="160" w:line="240" w:lineRule="exact"/>
    </w:pPr>
    <w:rPr>
      <w:rFonts w:ascii="Verdana" w:hAnsi="Verdana" w:cs="Verdana"/>
      <w:lang w:val="en-US" w:eastAsia="en-US"/>
    </w:rPr>
  </w:style>
  <w:style w:type="paragraph" w:styleId="a6">
    <w:name w:val="header"/>
    <w:basedOn w:val="a"/>
    <w:link w:val="a7"/>
    <w:uiPriority w:val="99"/>
    <w:unhideWhenUsed/>
    <w:rsid w:val="001A7352"/>
    <w:pPr>
      <w:tabs>
        <w:tab w:val="center" w:pos="4677"/>
        <w:tab w:val="right" w:pos="9355"/>
      </w:tabs>
    </w:pPr>
  </w:style>
  <w:style w:type="character" w:customStyle="1" w:styleId="a7">
    <w:name w:val="Верхний колонтитул Знак"/>
    <w:basedOn w:val="a0"/>
    <w:link w:val="a6"/>
    <w:uiPriority w:val="99"/>
    <w:rsid w:val="001A7352"/>
    <w:rPr>
      <w:rFonts w:ascii="Arial" w:eastAsia="Times New Roman" w:hAnsi="Arial" w:cs="Arial"/>
      <w:sz w:val="20"/>
      <w:szCs w:val="20"/>
      <w:lang w:eastAsia="ru-RU"/>
    </w:rPr>
  </w:style>
  <w:style w:type="paragraph" w:styleId="a8">
    <w:name w:val="footer"/>
    <w:basedOn w:val="a"/>
    <w:link w:val="a9"/>
    <w:uiPriority w:val="99"/>
    <w:semiHidden/>
    <w:unhideWhenUsed/>
    <w:rsid w:val="001A7352"/>
    <w:pPr>
      <w:tabs>
        <w:tab w:val="center" w:pos="4677"/>
        <w:tab w:val="right" w:pos="9355"/>
      </w:tabs>
    </w:pPr>
  </w:style>
  <w:style w:type="character" w:customStyle="1" w:styleId="a9">
    <w:name w:val="Нижний колонтитул Знак"/>
    <w:basedOn w:val="a0"/>
    <w:link w:val="a8"/>
    <w:uiPriority w:val="99"/>
    <w:semiHidden/>
    <w:rsid w:val="001A7352"/>
    <w:rPr>
      <w:rFonts w:ascii="Arial" w:eastAsia="Times New Roman" w:hAnsi="Arial" w:cs="Arial"/>
      <w:sz w:val="20"/>
      <w:szCs w:val="20"/>
      <w:lang w:eastAsia="ru-RU"/>
    </w:rPr>
  </w:style>
  <w:style w:type="paragraph" w:customStyle="1" w:styleId="110">
    <w:name w:val="Знак Знак 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0DF0"/>
    <w:pPr>
      <w:widowControl/>
      <w:spacing w:before="100" w:beforeAutospacing="1" w:after="100" w:afterAutospacing="1"/>
    </w:pPr>
    <w:rPr>
      <w:rFonts w:ascii="Tahoma" w:hAnsi="Tahoma" w:cs="Tahoma"/>
      <w:lang w:val="en-US" w:eastAsia="en-US"/>
    </w:rPr>
  </w:style>
  <w:style w:type="paragraph" w:customStyle="1" w:styleId="ConsPlusNormal">
    <w:name w:val="ConsPlusNormal"/>
    <w:link w:val="ConsPlusNormal0"/>
    <w:rsid w:val="00C2519A"/>
    <w:pPr>
      <w:autoSpaceDE w:val="0"/>
      <w:autoSpaceDN w:val="0"/>
      <w:adjustRightInd w:val="0"/>
    </w:pPr>
    <w:rPr>
      <w:rFonts w:ascii="Times New Roman" w:hAnsi="Times New Roman" w:cs="Times New Roman"/>
      <w:sz w:val="28"/>
      <w:szCs w:val="28"/>
    </w:rPr>
  </w:style>
  <w:style w:type="paragraph" w:customStyle="1" w:styleId="12">
    <w:name w:val="Абзац списка1"/>
    <w:basedOn w:val="a"/>
    <w:uiPriority w:val="99"/>
    <w:qFormat/>
    <w:rsid w:val="005E756A"/>
    <w:pPr>
      <w:ind w:left="720"/>
    </w:pPr>
  </w:style>
  <w:style w:type="character" w:styleId="aa">
    <w:name w:val="Hyperlink"/>
    <w:basedOn w:val="a0"/>
    <w:uiPriority w:val="99"/>
    <w:unhideWhenUsed/>
    <w:rsid w:val="008B060A"/>
    <w:rPr>
      <w:color w:val="0000FF" w:themeColor="hyperlink"/>
      <w:u w:val="single"/>
    </w:rPr>
  </w:style>
  <w:style w:type="character" w:customStyle="1" w:styleId="40">
    <w:name w:val="Заголовок 4 Знак"/>
    <w:basedOn w:val="a0"/>
    <w:link w:val="4"/>
    <w:uiPriority w:val="9"/>
    <w:semiHidden/>
    <w:rsid w:val="007E2886"/>
    <w:rPr>
      <w:rFonts w:asciiTheme="majorHAnsi" w:eastAsiaTheme="majorEastAsia" w:hAnsiTheme="majorHAnsi" w:cstheme="majorBidi"/>
      <w:b/>
      <w:bCs/>
      <w:i/>
      <w:iCs/>
      <w:color w:val="4F81BD" w:themeColor="accent1"/>
      <w:sz w:val="20"/>
      <w:szCs w:val="20"/>
      <w:lang w:eastAsia="ru-RU"/>
    </w:rPr>
  </w:style>
  <w:style w:type="character" w:customStyle="1" w:styleId="ConsPlusNormal0">
    <w:name w:val="ConsPlusNormal Знак"/>
    <w:link w:val="ConsPlusNormal"/>
    <w:locked/>
    <w:rsid w:val="00993316"/>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7158481">
      <w:bodyDiv w:val="1"/>
      <w:marLeft w:val="0"/>
      <w:marRight w:val="0"/>
      <w:marTop w:val="0"/>
      <w:marBottom w:val="0"/>
      <w:divBdr>
        <w:top w:val="none" w:sz="0" w:space="0" w:color="auto"/>
        <w:left w:val="none" w:sz="0" w:space="0" w:color="auto"/>
        <w:bottom w:val="none" w:sz="0" w:space="0" w:color="auto"/>
        <w:right w:val="none" w:sz="0" w:space="0" w:color="auto"/>
      </w:divBdr>
      <w:divsChild>
        <w:div w:id="1232354943">
          <w:marLeft w:val="0"/>
          <w:marRight w:val="0"/>
          <w:marTop w:val="0"/>
          <w:marBottom w:val="0"/>
          <w:divBdr>
            <w:top w:val="none" w:sz="0" w:space="0" w:color="auto"/>
            <w:left w:val="none" w:sz="0" w:space="0" w:color="auto"/>
            <w:bottom w:val="none" w:sz="0" w:space="0" w:color="auto"/>
            <w:right w:val="none" w:sz="0" w:space="0" w:color="auto"/>
          </w:divBdr>
        </w:div>
        <w:div w:id="690110879">
          <w:marLeft w:val="0"/>
          <w:marRight w:val="0"/>
          <w:marTop w:val="0"/>
          <w:marBottom w:val="0"/>
          <w:divBdr>
            <w:top w:val="none" w:sz="0" w:space="0" w:color="auto"/>
            <w:left w:val="none" w:sz="0" w:space="0" w:color="auto"/>
            <w:bottom w:val="none" w:sz="0" w:space="0" w:color="auto"/>
            <w:right w:val="none" w:sz="0" w:space="0" w:color="auto"/>
          </w:divBdr>
        </w:div>
        <w:div w:id="469976550">
          <w:marLeft w:val="0"/>
          <w:marRight w:val="0"/>
          <w:marTop w:val="0"/>
          <w:marBottom w:val="0"/>
          <w:divBdr>
            <w:top w:val="none" w:sz="0" w:space="0" w:color="auto"/>
            <w:left w:val="none" w:sz="0" w:space="0" w:color="auto"/>
            <w:bottom w:val="none" w:sz="0" w:space="0" w:color="auto"/>
            <w:right w:val="none" w:sz="0" w:space="0" w:color="auto"/>
          </w:divBdr>
        </w:div>
        <w:div w:id="360058012">
          <w:marLeft w:val="0"/>
          <w:marRight w:val="0"/>
          <w:marTop w:val="0"/>
          <w:marBottom w:val="0"/>
          <w:divBdr>
            <w:top w:val="none" w:sz="0" w:space="0" w:color="auto"/>
            <w:left w:val="none" w:sz="0" w:space="0" w:color="auto"/>
            <w:bottom w:val="none" w:sz="0" w:space="0" w:color="auto"/>
            <w:right w:val="none" w:sz="0" w:space="0" w:color="auto"/>
          </w:divBdr>
        </w:div>
        <w:div w:id="1424112812">
          <w:marLeft w:val="0"/>
          <w:marRight w:val="0"/>
          <w:marTop w:val="0"/>
          <w:marBottom w:val="0"/>
          <w:divBdr>
            <w:top w:val="none" w:sz="0" w:space="0" w:color="auto"/>
            <w:left w:val="none" w:sz="0" w:space="0" w:color="auto"/>
            <w:bottom w:val="none" w:sz="0" w:space="0" w:color="auto"/>
            <w:right w:val="none" w:sz="0" w:space="0" w:color="auto"/>
          </w:divBdr>
        </w:div>
        <w:div w:id="1713119154">
          <w:marLeft w:val="0"/>
          <w:marRight w:val="0"/>
          <w:marTop w:val="0"/>
          <w:marBottom w:val="0"/>
          <w:divBdr>
            <w:top w:val="none" w:sz="0" w:space="0" w:color="auto"/>
            <w:left w:val="none" w:sz="0" w:space="0" w:color="auto"/>
            <w:bottom w:val="none" w:sz="0" w:space="0" w:color="auto"/>
            <w:right w:val="none" w:sz="0" w:space="0" w:color="auto"/>
          </w:divBdr>
          <w:divsChild>
            <w:div w:id="95933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357765">
      <w:bodyDiv w:val="1"/>
      <w:marLeft w:val="0"/>
      <w:marRight w:val="0"/>
      <w:marTop w:val="0"/>
      <w:marBottom w:val="0"/>
      <w:divBdr>
        <w:top w:val="none" w:sz="0" w:space="0" w:color="auto"/>
        <w:left w:val="none" w:sz="0" w:space="0" w:color="auto"/>
        <w:bottom w:val="none" w:sz="0" w:space="0" w:color="auto"/>
        <w:right w:val="none" w:sz="0" w:space="0" w:color="auto"/>
      </w:divBdr>
    </w:div>
    <w:div w:id="2061398244">
      <w:bodyDiv w:val="1"/>
      <w:marLeft w:val="0"/>
      <w:marRight w:val="0"/>
      <w:marTop w:val="0"/>
      <w:marBottom w:val="0"/>
      <w:divBdr>
        <w:top w:val="none" w:sz="0" w:space="0" w:color="auto"/>
        <w:left w:val="none" w:sz="0" w:space="0" w:color="auto"/>
        <w:bottom w:val="none" w:sz="0" w:space="0" w:color="auto"/>
        <w:right w:val="none" w:sz="0" w:space="0" w:color="auto"/>
      </w:divBdr>
    </w:div>
    <w:div w:id="2080982541">
      <w:bodyDiv w:val="1"/>
      <w:marLeft w:val="0"/>
      <w:marRight w:val="0"/>
      <w:marTop w:val="0"/>
      <w:marBottom w:val="0"/>
      <w:divBdr>
        <w:top w:val="none" w:sz="0" w:space="0" w:color="auto"/>
        <w:left w:val="none" w:sz="0" w:space="0" w:color="auto"/>
        <w:bottom w:val="none" w:sz="0" w:space="0" w:color="auto"/>
        <w:right w:val="none" w:sz="0" w:space="0" w:color="auto"/>
      </w:divBdr>
    </w:div>
    <w:div w:id="213918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0B8822F94D6ED3649475200AEFE873A245048E55DC16AFEC7D296710DD7D166DF1BD5CE63F826DAD5FF4CAC53E465F1F93C8C5EE8D6E9J"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gosuslug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D60AA05C0B8B3440FEF30260B79BF3DA434384D41F04775BE74DC914A3D937589D3951736B7C84D5F0E3DrBzB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D60AA05C0B8B3440FEF2E2B1D15E237A33863444BF7482BE52B87CC1D349922CE9CCC5572BACB4Dr5z9H" TargetMode="External"/><Relationship Id="rId4" Type="http://schemas.openxmlformats.org/officeDocument/2006/relationships/settings" Target="settings.xml"/><Relationship Id="rId9" Type="http://schemas.openxmlformats.org/officeDocument/2006/relationships/hyperlink" Target="consultantplus://offline/ref=ED60AA05C0B8B3440FEF2E2B1D15E237A33863444BF7482BE52B87CC1D349922CE9CCC5572BAC84Ar5zCH" TargetMode="External"/><Relationship Id="rId14" Type="http://schemas.openxmlformats.org/officeDocument/2006/relationships/hyperlink" Target="https://do.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0C296-C79C-463C-96B8-F86EC435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1281</Words>
  <Characters>7304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user</cp:lastModifiedBy>
  <cp:revision>44</cp:revision>
  <cp:lastPrinted>2017-06-30T13:19:00Z</cp:lastPrinted>
  <dcterms:created xsi:type="dcterms:W3CDTF">2019-07-02T13:06:00Z</dcterms:created>
  <dcterms:modified xsi:type="dcterms:W3CDTF">2019-07-09T11:08:00Z</dcterms:modified>
</cp:coreProperties>
</file>